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C7" w:rsidRDefault="008B75C7" w:rsidP="008B75C7">
      <w:pPr>
        <w:spacing w:after="0" w:line="360" w:lineRule="auto"/>
        <w:rPr>
          <w:rFonts w:ascii="Times New Roman" w:eastAsia="Times New Roman" w:hAnsi="Times New Roman" w:cs="Times New Roman"/>
          <w:b/>
          <w:bCs/>
          <w:color w:val="000000"/>
          <w:sz w:val="24"/>
          <w:szCs w:val="24"/>
          <w:lang w:eastAsia="tr-TR"/>
        </w:rPr>
      </w:pPr>
      <w:bookmarkStart w:id="0" w:name="_GoBack"/>
      <w:bookmarkEnd w:id="0"/>
      <w:r>
        <w:rPr>
          <w:rFonts w:ascii="Times New Roman" w:eastAsia="Times New Roman" w:hAnsi="Times New Roman" w:cs="Times New Roman"/>
          <w:b/>
          <w:bCs/>
          <w:color w:val="000000"/>
          <w:sz w:val="24"/>
          <w:szCs w:val="24"/>
          <w:lang w:eastAsia="tr-TR"/>
        </w:rPr>
        <w:t xml:space="preserve">                                              </w:t>
      </w:r>
    </w:p>
    <w:p w:rsidR="00A51959" w:rsidRDefault="008B75C7" w:rsidP="006B42D0">
      <w:pPr>
        <w:spacing w:after="0" w:line="36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                                             </w:t>
      </w:r>
      <w:r w:rsidR="003029EB">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 xml:space="preserve"> TEKNİK ŞARTNAME</w:t>
      </w:r>
    </w:p>
    <w:p w:rsidR="006B42D0" w:rsidRPr="006B42D0" w:rsidRDefault="006B42D0" w:rsidP="006B42D0">
      <w:pPr>
        <w:spacing w:after="0" w:line="360" w:lineRule="auto"/>
        <w:rPr>
          <w:rFonts w:ascii="Times New Roman" w:eastAsia="Times New Roman" w:hAnsi="Times New Roman" w:cs="Times New Roman"/>
          <w:b/>
          <w:bCs/>
          <w:color w:val="000000"/>
          <w:sz w:val="24"/>
          <w:szCs w:val="24"/>
          <w:lang w:eastAsia="tr-TR"/>
        </w:rPr>
      </w:pPr>
    </w:p>
    <w:p w:rsidR="003353A0" w:rsidRPr="003353A0" w:rsidRDefault="00D15A13" w:rsidP="003353A0">
      <w:pPr>
        <w:ind w:left="1276" w:hanging="1276"/>
        <w:jc w:val="both"/>
        <w:rPr>
          <w:rFonts w:ascii="Times New Roman" w:hAnsi="Times New Roman" w:cs="Times New Roman"/>
          <w:bCs/>
          <w:sz w:val="24"/>
          <w:szCs w:val="24"/>
        </w:rPr>
      </w:pPr>
      <w:r w:rsidRPr="006F1574">
        <w:rPr>
          <w:rFonts w:ascii="Times New Roman" w:hAnsi="Times New Roman" w:cs="Times New Roman"/>
          <w:b/>
          <w:sz w:val="24"/>
          <w:szCs w:val="24"/>
        </w:rPr>
        <w:t xml:space="preserve">İŞİN ADI: </w:t>
      </w:r>
      <w:r w:rsidR="003353A0" w:rsidRPr="003353A0">
        <w:rPr>
          <w:rFonts w:ascii="Times New Roman" w:hAnsi="Times New Roman" w:cs="Times New Roman"/>
          <w:bCs/>
          <w:sz w:val="24"/>
          <w:szCs w:val="24"/>
        </w:rPr>
        <w:t>EYNESİL İLÇESİ MUSTAFA YÜKSEL İLOKUL BİNASI VE KANTİN BİNALARININ YIKIM İŞİ</w:t>
      </w:r>
    </w:p>
    <w:p w:rsidR="00F919B0" w:rsidRPr="006F1574" w:rsidRDefault="00F919B0" w:rsidP="003353A0">
      <w:pPr>
        <w:ind w:left="1276" w:hanging="1276"/>
        <w:jc w:val="both"/>
        <w:rPr>
          <w:rFonts w:ascii="Times New Roman" w:hAnsi="Times New Roman" w:cs="Times New Roman"/>
          <w:b/>
          <w:sz w:val="24"/>
          <w:szCs w:val="24"/>
        </w:rPr>
      </w:pPr>
      <w:r w:rsidRPr="006F1574">
        <w:rPr>
          <w:rFonts w:ascii="Times New Roman" w:hAnsi="Times New Roman" w:cs="Times New Roman"/>
          <w:b/>
          <w:sz w:val="24"/>
          <w:szCs w:val="24"/>
        </w:rPr>
        <w:t>DENETİM:</w:t>
      </w:r>
    </w:p>
    <w:p w:rsidR="00F919B0" w:rsidRPr="006F1574" w:rsidRDefault="00324745" w:rsidP="00B12CED">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Giresun İl </w:t>
      </w:r>
      <w:r w:rsidR="00444FCB">
        <w:rPr>
          <w:rFonts w:ascii="Times New Roman" w:hAnsi="Times New Roman" w:cs="Times New Roman"/>
          <w:sz w:val="24"/>
          <w:szCs w:val="24"/>
        </w:rPr>
        <w:t>Milli Eğitim Müdürlüğü</w:t>
      </w:r>
      <w:r w:rsidR="009D35C7">
        <w:rPr>
          <w:rFonts w:ascii="Times New Roman" w:hAnsi="Times New Roman" w:cs="Times New Roman"/>
          <w:sz w:val="24"/>
          <w:szCs w:val="24"/>
        </w:rPr>
        <w:t xml:space="preserve"> </w:t>
      </w:r>
      <w:r w:rsidR="004C0D35">
        <w:rPr>
          <w:rFonts w:ascii="Times New Roman" w:hAnsi="Times New Roman" w:cs="Times New Roman"/>
          <w:sz w:val="24"/>
          <w:szCs w:val="24"/>
        </w:rPr>
        <w:t>Makamınca g</w:t>
      </w:r>
      <w:r>
        <w:rPr>
          <w:rFonts w:ascii="Times New Roman" w:hAnsi="Times New Roman" w:cs="Times New Roman"/>
          <w:sz w:val="24"/>
          <w:szCs w:val="24"/>
        </w:rPr>
        <w:t>örevlendirilen personellerce yapılacaktır.</w:t>
      </w:r>
    </w:p>
    <w:p w:rsidR="00D15A13" w:rsidRPr="00EA36D2" w:rsidRDefault="00EA36D2" w:rsidP="00EA36D2">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15A13" w:rsidRPr="00EA36D2">
        <w:rPr>
          <w:rFonts w:ascii="Times New Roman" w:hAnsi="Times New Roman" w:cs="Times New Roman"/>
          <w:b/>
          <w:sz w:val="24"/>
          <w:szCs w:val="24"/>
        </w:rPr>
        <w:t>İHALE KAPSAMINDA YAPILACAK OLAN İŞLER</w:t>
      </w:r>
    </w:p>
    <w:p w:rsidR="00F919B0" w:rsidRPr="006F1574" w:rsidRDefault="006B42D0" w:rsidP="00B12CED">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YKM-1: </w:t>
      </w:r>
      <w:r w:rsidR="00CF1BBB">
        <w:rPr>
          <w:rFonts w:ascii="Times New Roman" w:hAnsi="Times New Roman" w:cs="Times New Roman"/>
          <w:b/>
          <w:color w:val="000000"/>
          <w:sz w:val="24"/>
          <w:szCs w:val="24"/>
          <w:shd w:val="clear" w:color="auto" w:fill="FFFFFF"/>
        </w:rPr>
        <w:t>Her Cins Makine İle Betonarme, Yığma Vb. Binaların Yıkılması Ve Yıkım Atığının Depoya Taşınması</w:t>
      </w:r>
    </w:p>
    <w:p w:rsidR="006B42D0" w:rsidRPr="00C223C2" w:rsidRDefault="006B42D0" w:rsidP="006B42D0">
      <w:pPr>
        <w:pStyle w:val="NormalWeb"/>
        <w:jc w:val="both"/>
        <w:rPr>
          <w:strike/>
          <w:color w:val="000000"/>
          <w:shd w:val="clear" w:color="auto" w:fill="FFFFFF"/>
        </w:rPr>
      </w:pPr>
      <w:r w:rsidRPr="006F1574">
        <w:rPr>
          <w:color w:val="000000"/>
          <w:shd w:val="clear" w:color="auto" w:fill="FFFFFF"/>
        </w:rPr>
        <w:t>Patlayıcı madde kullanmadan</w:t>
      </w:r>
      <w:r>
        <w:rPr>
          <w:color w:val="000000"/>
          <w:shd w:val="clear" w:color="auto" w:fill="FFFFFF"/>
        </w:rPr>
        <w:t xml:space="preserve"> Betonarme, Yığma vb. binaların </w:t>
      </w:r>
      <w:r w:rsidRPr="006F1574">
        <w:rPr>
          <w:color w:val="000000"/>
          <w:shd w:val="clear" w:color="auto" w:fill="FFFFFF"/>
        </w:rPr>
        <w:t xml:space="preserve">her türlü makina kullanılarak yıkılması, </w:t>
      </w:r>
      <w:r>
        <w:rPr>
          <w:color w:val="000000"/>
          <w:shd w:val="clear" w:color="auto" w:fill="FFFFFF"/>
        </w:rPr>
        <w:t>Binaların</w:t>
      </w:r>
      <w:r w:rsidRPr="006F1574">
        <w:rPr>
          <w:color w:val="000000"/>
          <w:shd w:val="clear" w:color="auto" w:fill="FFFFFF"/>
        </w:rPr>
        <w:t xml:space="preserve"> yıkılmasından çıkan demirlerin ayrılması, harçtan temizlenmesi, istif edilmesi</w:t>
      </w:r>
      <w:r>
        <w:rPr>
          <w:color w:val="000000"/>
          <w:shd w:val="clear" w:color="auto" w:fill="FFFFFF"/>
        </w:rPr>
        <w:t xml:space="preserve"> ve sahadan alınması</w:t>
      </w:r>
      <w:r w:rsidRPr="006F1574">
        <w:rPr>
          <w:color w:val="000000"/>
          <w:shd w:val="clear" w:color="auto" w:fill="FFFFFF"/>
        </w:rPr>
        <w:t>,</w:t>
      </w:r>
      <w:r>
        <w:rPr>
          <w:color w:val="000000"/>
          <w:shd w:val="clear" w:color="auto" w:fill="FFFFFF"/>
        </w:rPr>
        <w:t xml:space="preserve"> </w:t>
      </w:r>
      <w:r w:rsidRPr="006F1574">
        <w:rPr>
          <w:color w:val="000000"/>
          <w:shd w:val="clear" w:color="auto" w:fill="FFFFFF"/>
        </w:rPr>
        <w:t>inşaat yerindeki yükleme, yatay ve düşey taşıma, boşaltma,</w:t>
      </w:r>
      <w:r>
        <w:rPr>
          <w:color w:val="000000"/>
          <w:shd w:val="clear" w:color="auto" w:fill="FFFFFF"/>
        </w:rPr>
        <w:t xml:space="preserve"> sulama, iş güvenliği, yıkım atığının depo alanına taşınması,</w:t>
      </w:r>
      <w:r w:rsidRPr="006F1574">
        <w:rPr>
          <w:color w:val="000000"/>
          <w:shd w:val="clear" w:color="auto" w:fill="FFFFFF"/>
        </w:rPr>
        <w:t xml:space="preserve"> her türlü işçilik, araç ve gereç giderleri, </w:t>
      </w:r>
      <w:proofErr w:type="gramStart"/>
      <w:r w:rsidRPr="006F1574">
        <w:rPr>
          <w:color w:val="000000"/>
          <w:shd w:val="clear" w:color="auto" w:fill="FFFFFF"/>
        </w:rPr>
        <w:t>müteahhit</w:t>
      </w:r>
      <w:proofErr w:type="gramEnd"/>
      <w:r w:rsidRPr="006F1574">
        <w:rPr>
          <w:color w:val="000000"/>
          <w:shd w:val="clear" w:color="auto" w:fill="FFFFFF"/>
        </w:rPr>
        <w:t xml:space="preserve"> genel giderleri ve kârı dâhil, </w:t>
      </w:r>
      <w:r w:rsidR="00C223C2">
        <w:rPr>
          <w:color w:val="000000"/>
          <w:shd w:val="clear" w:color="auto" w:fill="FFFFFF"/>
        </w:rPr>
        <w:t>b</w:t>
      </w:r>
      <w:r>
        <w:rPr>
          <w:color w:val="000000"/>
          <w:shd w:val="clear" w:color="auto" w:fill="FFFFFF"/>
        </w:rPr>
        <w:t>etonarme</w:t>
      </w:r>
      <w:r w:rsidR="00496577">
        <w:rPr>
          <w:color w:val="000000"/>
          <w:shd w:val="clear" w:color="auto" w:fill="FFFFFF"/>
        </w:rPr>
        <w:t>,</w:t>
      </w:r>
      <w:r>
        <w:rPr>
          <w:color w:val="000000"/>
          <w:shd w:val="clear" w:color="auto" w:fill="FFFFFF"/>
        </w:rPr>
        <w:t xml:space="preserve"> yığma</w:t>
      </w:r>
      <w:r w:rsidR="004B4A88">
        <w:rPr>
          <w:color w:val="000000"/>
          <w:shd w:val="clear" w:color="auto" w:fill="FFFFFF"/>
        </w:rPr>
        <w:t xml:space="preserve"> vb. binaların yıkılması</w:t>
      </w:r>
      <w:r w:rsidR="00C223C2">
        <w:rPr>
          <w:color w:val="000000"/>
          <w:shd w:val="clear" w:color="auto" w:fill="FFFFFF"/>
        </w:rPr>
        <w:t>,</w:t>
      </w:r>
    </w:p>
    <w:p w:rsidR="00CB004A" w:rsidRDefault="00F919B0" w:rsidP="00CB004A">
      <w:pPr>
        <w:pStyle w:val="NormalWeb"/>
        <w:shd w:val="clear" w:color="auto" w:fill="FFFFFF"/>
        <w:spacing w:before="0" w:beforeAutospacing="0" w:after="0" w:afterAutospacing="0"/>
        <w:jc w:val="both"/>
        <w:rPr>
          <w:color w:val="000000"/>
        </w:rPr>
      </w:pPr>
      <w:proofErr w:type="gramStart"/>
      <w:r w:rsidRPr="006F1574">
        <w:rPr>
          <w:b/>
          <w:bCs/>
          <w:color w:val="000000"/>
        </w:rPr>
        <w:t>ÖLÇÜ</w:t>
      </w:r>
      <w:r w:rsidRPr="006F1574">
        <w:rPr>
          <w:color w:val="000000"/>
        </w:rPr>
        <w:t xml:space="preserve"> : Yıkı</w:t>
      </w:r>
      <w:r w:rsidR="006B42D0">
        <w:rPr>
          <w:color w:val="000000"/>
        </w:rPr>
        <w:t>lan</w:t>
      </w:r>
      <w:proofErr w:type="gramEnd"/>
      <w:r w:rsidR="006B42D0">
        <w:rPr>
          <w:color w:val="000000"/>
        </w:rPr>
        <w:t xml:space="preserve"> </w:t>
      </w:r>
      <w:r w:rsidR="007E7904">
        <w:rPr>
          <w:color w:val="000000"/>
        </w:rPr>
        <w:t>binanın</w:t>
      </w:r>
      <w:r w:rsidR="006B42D0">
        <w:rPr>
          <w:color w:val="000000"/>
        </w:rPr>
        <w:t xml:space="preserve"> </w:t>
      </w:r>
      <w:r w:rsidR="008B040D">
        <w:rPr>
          <w:color w:val="000000"/>
        </w:rPr>
        <w:t>boyutlarına göre metre kare (m</w:t>
      </w:r>
      <w:r w:rsidR="008B040D">
        <w:rPr>
          <w:color w:val="000000"/>
          <w:vertAlign w:val="superscript"/>
        </w:rPr>
        <w:t>2</w:t>
      </w:r>
      <w:r w:rsidR="006B42D0">
        <w:rPr>
          <w:color w:val="000000"/>
        </w:rPr>
        <w:t>)</w:t>
      </w:r>
      <w:r w:rsidRPr="006F1574">
        <w:rPr>
          <w:color w:val="000000"/>
        </w:rPr>
        <w:t xml:space="preserve"> hesaplanır.</w:t>
      </w:r>
      <w:r w:rsidR="00CB004A">
        <w:rPr>
          <w:color w:val="000000"/>
        </w:rPr>
        <w:t xml:space="preserve"> </w:t>
      </w:r>
    </w:p>
    <w:p w:rsidR="002214D7" w:rsidRPr="006B42D0" w:rsidRDefault="002214D7" w:rsidP="00B12CED">
      <w:pPr>
        <w:pStyle w:val="NormalWeb"/>
        <w:shd w:val="clear" w:color="auto" w:fill="FFFFFF"/>
        <w:jc w:val="both"/>
        <w:rPr>
          <w:color w:val="000000"/>
        </w:rPr>
      </w:pPr>
    </w:p>
    <w:p w:rsidR="003B30E8" w:rsidRPr="006F1574" w:rsidRDefault="003B30E8" w:rsidP="00B12CED">
      <w:pPr>
        <w:jc w:val="both"/>
        <w:rPr>
          <w:rFonts w:ascii="Times New Roman" w:hAnsi="Times New Roman" w:cs="Times New Roman"/>
          <w:b/>
          <w:sz w:val="24"/>
          <w:szCs w:val="24"/>
        </w:rPr>
      </w:pPr>
      <w:r w:rsidRPr="006F1574">
        <w:rPr>
          <w:rFonts w:ascii="Times New Roman" w:hAnsi="Times New Roman" w:cs="Times New Roman"/>
          <w:b/>
          <w:sz w:val="24"/>
          <w:szCs w:val="24"/>
        </w:rPr>
        <w:t>GENEL HÜKÜMLER</w:t>
      </w:r>
    </w:p>
    <w:p w:rsidR="00C52DBB" w:rsidRPr="00E44770" w:rsidRDefault="00C52DBB" w:rsidP="00E44770">
      <w:pPr>
        <w:pStyle w:val="ListeParagraf"/>
        <w:numPr>
          <w:ilvl w:val="0"/>
          <w:numId w:val="4"/>
        </w:numPr>
        <w:spacing w:after="0" w:line="305" w:lineRule="atLeast"/>
        <w:jc w:val="both"/>
        <w:rPr>
          <w:rFonts w:ascii="Times New Roman" w:hAnsi="Times New Roman" w:cs="Times New Roman"/>
          <w:color w:val="000000"/>
          <w:sz w:val="24"/>
          <w:szCs w:val="24"/>
        </w:rPr>
      </w:pPr>
      <w:r w:rsidRPr="00824833">
        <w:rPr>
          <w:rFonts w:ascii="Times New Roman" w:hAnsi="Times New Roman" w:cs="Times New Roman"/>
          <w:sz w:val="24"/>
          <w:szCs w:val="24"/>
        </w:rPr>
        <w:t>Yıkımın her aşamasında</w:t>
      </w:r>
      <w:r>
        <w:rPr>
          <w:rFonts w:ascii="Times New Roman" w:hAnsi="Times New Roman" w:cs="Times New Roman"/>
          <w:sz w:val="24"/>
          <w:szCs w:val="24"/>
        </w:rPr>
        <w:t>; binaların yıkım faaliyetlerinin çevre ve insan sağlığı ile güvenliğine zarar vermeyecek şekilde gerçekleştirilmesine</w:t>
      </w:r>
      <w:r w:rsidRPr="00824833">
        <w:rPr>
          <w:rFonts w:ascii="Times New Roman" w:hAnsi="Times New Roman" w:cs="Times New Roman"/>
          <w:sz w:val="24"/>
          <w:szCs w:val="24"/>
        </w:rPr>
        <w:t xml:space="preserve"> </w:t>
      </w:r>
      <w:r w:rsidR="00E44770">
        <w:rPr>
          <w:rFonts w:ascii="Times New Roman" w:hAnsi="Times New Roman" w:cs="Times New Roman"/>
          <w:sz w:val="24"/>
          <w:szCs w:val="24"/>
        </w:rPr>
        <w:t xml:space="preserve">ilişkin usul ve esasları düzenleyen </w:t>
      </w:r>
      <w:proofErr w:type="gramStart"/>
      <w:r w:rsidRPr="00824833">
        <w:rPr>
          <w:rFonts w:ascii="Times New Roman" w:hAnsi="Times New Roman" w:cs="Times New Roman"/>
          <w:sz w:val="24"/>
          <w:szCs w:val="24"/>
        </w:rPr>
        <w:t>13/10/2021</w:t>
      </w:r>
      <w:proofErr w:type="gramEnd"/>
      <w:r w:rsidRPr="00824833">
        <w:rPr>
          <w:rFonts w:ascii="Times New Roman" w:hAnsi="Times New Roman" w:cs="Times New Roman"/>
          <w:sz w:val="24"/>
          <w:szCs w:val="24"/>
        </w:rPr>
        <w:t xml:space="preserve"> tarihli ve 31627 sayılı Resmi Gazetede yayınlanan Binaların Yıkılması Hakkında Yöne</w:t>
      </w:r>
      <w:r w:rsidR="00E44770">
        <w:rPr>
          <w:rFonts w:ascii="Times New Roman" w:hAnsi="Times New Roman" w:cs="Times New Roman"/>
          <w:sz w:val="24"/>
          <w:szCs w:val="24"/>
        </w:rPr>
        <w:t>tmelik hükümlerine uyulacak.</w:t>
      </w:r>
    </w:p>
    <w:p w:rsidR="00824833" w:rsidRPr="000872A4" w:rsidRDefault="00824833" w:rsidP="00824833">
      <w:pPr>
        <w:pStyle w:val="metin"/>
        <w:numPr>
          <w:ilvl w:val="0"/>
          <w:numId w:val="4"/>
        </w:numPr>
        <w:spacing w:before="0" w:beforeAutospacing="0" w:after="0" w:afterAutospacing="0" w:line="305" w:lineRule="atLeast"/>
        <w:jc w:val="both"/>
        <w:rPr>
          <w:color w:val="000000"/>
        </w:rPr>
      </w:pPr>
      <w:r w:rsidRPr="000872A4">
        <w:rPr>
          <w:color w:val="000000"/>
        </w:rPr>
        <w:t>Yapıların yıkımında; TS 13633 standardında yer alan tekniklerden uygun olan herhangi biri tercih edilebilir. Bitişik nizam yapılaşmanın söz konusu olduğu durumlarda yıkım faaliyeti bitişik yapının güvenliğini esas alacak şekilde gerçekleştirilecek. Bu amaçla komşu binaya zarar verilmemesi bakımından mümkün olan durumlarda kısmen veya tamamen elle yıkım tekniğinin uygulanması esastır.</w:t>
      </w:r>
    </w:p>
    <w:p w:rsidR="00824833" w:rsidRPr="000872A4" w:rsidRDefault="00824833" w:rsidP="00824833">
      <w:pPr>
        <w:pStyle w:val="metin"/>
        <w:numPr>
          <w:ilvl w:val="0"/>
          <w:numId w:val="4"/>
        </w:numPr>
        <w:spacing w:before="0" w:beforeAutospacing="0" w:after="0" w:afterAutospacing="0" w:line="305" w:lineRule="atLeast"/>
        <w:jc w:val="both"/>
        <w:rPr>
          <w:color w:val="000000"/>
        </w:rPr>
      </w:pPr>
      <w:r w:rsidRPr="000872A4">
        <w:rPr>
          <w:color w:val="000000"/>
        </w:rPr>
        <w:t> Tam yıkım, çatıdan başlanarak temel alt seviyesine kadar yukarıdan aşağıya doğru olacak şekilde gerçekleştirilecek. Yıkıma alt kat düşey taşıyıcı elemanlarından başlanılmayacak. Yıkım sırasında katlarda oluşacak yıkıntı atıkları güvenlik tedbirlerine uygun olarak, kaydırma olukları veya farklı bir sistemle zemine indirilecek. Döşemeler, yıkım işlerinde oluşan yıkıntı atıkları nedeniyle aşırı yüklere maruz bırakılmaz. Yıkım çalışmalarına ara verilmesi söz konusu olduğunda yapıda gerekli kontroller yapılarak askıda blok bırakılmaz, zemindeki çukurlar kapatılacak.</w:t>
      </w:r>
    </w:p>
    <w:p w:rsidR="003B30E8" w:rsidRPr="000872A4" w:rsidRDefault="003B30E8" w:rsidP="00677AE9">
      <w:pPr>
        <w:pStyle w:val="ListeParagraf"/>
        <w:numPr>
          <w:ilvl w:val="0"/>
          <w:numId w:val="4"/>
        </w:numPr>
        <w:jc w:val="both"/>
        <w:rPr>
          <w:rFonts w:ascii="Times New Roman" w:hAnsi="Times New Roman" w:cs="Times New Roman"/>
          <w:sz w:val="24"/>
          <w:szCs w:val="24"/>
        </w:rPr>
      </w:pPr>
      <w:r w:rsidRPr="000872A4">
        <w:rPr>
          <w:rFonts w:ascii="Times New Roman" w:hAnsi="Times New Roman" w:cs="Times New Roman"/>
          <w:sz w:val="24"/>
          <w:szCs w:val="24"/>
        </w:rPr>
        <w:t>Bina çatıdan başlamak üze</w:t>
      </w:r>
      <w:r w:rsidR="00E85872" w:rsidRPr="000872A4">
        <w:rPr>
          <w:rFonts w:ascii="Times New Roman" w:hAnsi="Times New Roman" w:cs="Times New Roman"/>
          <w:sz w:val="24"/>
          <w:szCs w:val="24"/>
        </w:rPr>
        <w:t xml:space="preserve">re temel seviyesine kadar </w:t>
      </w:r>
      <w:r w:rsidR="00A10300" w:rsidRPr="000872A4">
        <w:rPr>
          <w:rFonts w:ascii="Times New Roman" w:hAnsi="Times New Roman" w:cs="Times New Roman"/>
          <w:sz w:val="24"/>
          <w:szCs w:val="24"/>
        </w:rPr>
        <w:t xml:space="preserve">yıkılıp sökülecek ve çıkan </w:t>
      </w:r>
      <w:r w:rsidRPr="000872A4">
        <w:rPr>
          <w:rFonts w:ascii="Times New Roman" w:hAnsi="Times New Roman" w:cs="Times New Roman"/>
          <w:sz w:val="24"/>
          <w:szCs w:val="24"/>
        </w:rPr>
        <w:t xml:space="preserve">molozları, artıkları </w:t>
      </w:r>
      <w:r w:rsidR="004012FD" w:rsidRPr="000872A4">
        <w:rPr>
          <w:rFonts w:ascii="Times New Roman" w:hAnsi="Times New Roman" w:cs="Times New Roman"/>
          <w:sz w:val="24"/>
          <w:szCs w:val="24"/>
        </w:rPr>
        <w:t xml:space="preserve">Belediyenin göstereceği hafriyat döküm alanına </w:t>
      </w:r>
      <w:r w:rsidR="00A10300" w:rsidRPr="000872A4">
        <w:rPr>
          <w:rFonts w:ascii="Times New Roman" w:hAnsi="Times New Roman" w:cs="Times New Roman"/>
          <w:sz w:val="24"/>
          <w:szCs w:val="24"/>
        </w:rPr>
        <w:t>nakledilecektir.</w:t>
      </w:r>
      <w:r w:rsidR="009907F0" w:rsidRPr="000872A4">
        <w:rPr>
          <w:rFonts w:ascii="Times New Roman" w:hAnsi="Times New Roman" w:cs="Times New Roman"/>
          <w:sz w:val="24"/>
          <w:szCs w:val="24"/>
        </w:rPr>
        <w:t xml:space="preserve"> </w:t>
      </w:r>
      <w:r w:rsidRPr="000872A4">
        <w:rPr>
          <w:rFonts w:ascii="Times New Roman" w:hAnsi="Times New Roman" w:cs="Times New Roman"/>
          <w:sz w:val="24"/>
          <w:szCs w:val="24"/>
        </w:rPr>
        <w:t>Yı</w:t>
      </w:r>
      <w:r w:rsidR="0038451D" w:rsidRPr="000872A4">
        <w:rPr>
          <w:rFonts w:ascii="Times New Roman" w:hAnsi="Times New Roman" w:cs="Times New Roman"/>
          <w:sz w:val="24"/>
          <w:szCs w:val="24"/>
        </w:rPr>
        <w:t>kım öncesinde kritik noktalarda</w:t>
      </w:r>
      <w:r w:rsidRPr="000872A4">
        <w:rPr>
          <w:rFonts w:ascii="Times New Roman" w:hAnsi="Times New Roman" w:cs="Times New Roman"/>
          <w:sz w:val="24"/>
          <w:szCs w:val="24"/>
        </w:rPr>
        <w:t>,</w:t>
      </w:r>
      <w:r w:rsidR="0038451D" w:rsidRPr="000872A4">
        <w:rPr>
          <w:rFonts w:ascii="Times New Roman" w:hAnsi="Times New Roman" w:cs="Times New Roman"/>
          <w:sz w:val="24"/>
          <w:szCs w:val="24"/>
        </w:rPr>
        <w:t xml:space="preserve"> </w:t>
      </w:r>
      <w:r w:rsidRPr="000872A4">
        <w:rPr>
          <w:rFonts w:ascii="Times New Roman" w:hAnsi="Times New Roman" w:cs="Times New Roman"/>
          <w:sz w:val="24"/>
          <w:szCs w:val="24"/>
        </w:rPr>
        <w:t>alt yapı ve zemin özelli</w:t>
      </w:r>
      <w:r w:rsidR="0038451D" w:rsidRPr="000872A4">
        <w:rPr>
          <w:rFonts w:ascii="Times New Roman" w:hAnsi="Times New Roman" w:cs="Times New Roman"/>
          <w:sz w:val="24"/>
          <w:szCs w:val="24"/>
        </w:rPr>
        <w:t>kleri kontrol edilerek</w:t>
      </w:r>
      <w:r w:rsidR="0038451D" w:rsidRPr="00677AE9">
        <w:rPr>
          <w:rFonts w:ascii="Times New Roman" w:hAnsi="Times New Roman" w:cs="Times New Roman"/>
          <w:sz w:val="24"/>
          <w:szCs w:val="24"/>
        </w:rPr>
        <w:t xml:space="preserve"> </w:t>
      </w:r>
      <w:r w:rsidR="0038451D" w:rsidRPr="000872A4">
        <w:rPr>
          <w:rFonts w:ascii="Times New Roman" w:hAnsi="Times New Roman" w:cs="Times New Roman"/>
          <w:sz w:val="24"/>
          <w:szCs w:val="24"/>
        </w:rPr>
        <w:lastRenderedPageBreak/>
        <w:t>hatalara</w:t>
      </w:r>
      <w:r w:rsidRPr="000872A4">
        <w:rPr>
          <w:rFonts w:ascii="Times New Roman" w:hAnsi="Times New Roman" w:cs="Times New Roman"/>
          <w:sz w:val="24"/>
          <w:szCs w:val="24"/>
        </w:rPr>
        <w:t>, kazalara vb. sorunlara yol açm</w:t>
      </w:r>
      <w:r w:rsidR="004012FD" w:rsidRPr="000872A4">
        <w:rPr>
          <w:rFonts w:ascii="Times New Roman" w:hAnsi="Times New Roman" w:cs="Times New Roman"/>
          <w:sz w:val="24"/>
          <w:szCs w:val="24"/>
        </w:rPr>
        <w:t>amak için incelemeler ve</w:t>
      </w:r>
      <w:r w:rsidRPr="000872A4">
        <w:rPr>
          <w:rFonts w:ascii="Times New Roman" w:hAnsi="Times New Roman" w:cs="Times New Roman"/>
          <w:sz w:val="24"/>
          <w:szCs w:val="24"/>
        </w:rPr>
        <w:t xml:space="preserve"> çalışmalar</w:t>
      </w:r>
      <w:r w:rsidR="004012FD" w:rsidRPr="000872A4">
        <w:rPr>
          <w:rFonts w:ascii="Times New Roman" w:hAnsi="Times New Roman" w:cs="Times New Roman"/>
          <w:sz w:val="24"/>
          <w:szCs w:val="24"/>
        </w:rPr>
        <w:t xml:space="preserve"> Yüklenici tarafından yapılacaktır</w:t>
      </w:r>
      <w:r w:rsidRPr="000872A4">
        <w:rPr>
          <w:rFonts w:ascii="Times New Roman" w:hAnsi="Times New Roman" w:cs="Times New Roman"/>
          <w:sz w:val="24"/>
          <w:szCs w:val="24"/>
        </w:rPr>
        <w:t>. İdarece gösterilen binalar, bloklar yıkıma başlamadan önce Yüklenici tarafından incelenecek, gerekli tedbirler alındıktan sonra işe başlanacaktır.</w:t>
      </w:r>
      <w:r w:rsidR="0038451D" w:rsidRPr="000872A4">
        <w:rPr>
          <w:rFonts w:ascii="Times New Roman" w:hAnsi="Times New Roman" w:cs="Times New Roman"/>
          <w:sz w:val="24"/>
          <w:szCs w:val="24"/>
        </w:rPr>
        <w:t xml:space="preserve"> </w:t>
      </w:r>
      <w:r w:rsidRPr="000872A4">
        <w:rPr>
          <w:rFonts w:ascii="Times New Roman" w:hAnsi="Times New Roman" w:cs="Times New Roman"/>
          <w:sz w:val="24"/>
          <w:szCs w:val="24"/>
        </w:rPr>
        <w:t>Yüklenici yıkıma başlamadan önce yıkılacak yapının malzeme ve varsa</w:t>
      </w:r>
      <w:r w:rsidRPr="000872A4">
        <w:rPr>
          <w:rFonts w:ascii="Times New Roman" w:hAnsi="Times New Roman" w:cs="Times New Roman"/>
          <w:color w:val="0070C0"/>
          <w:sz w:val="24"/>
          <w:szCs w:val="24"/>
        </w:rPr>
        <w:t xml:space="preserve"> </w:t>
      </w:r>
      <w:r w:rsidRPr="000872A4">
        <w:rPr>
          <w:rFonts w:ascii="Times New Roman" w:hAnsi="Times New Roman" w:cs="Times New Roman"/>
          <w:sz w:val="24"/>
          <w:szCs w:val="24"/>
        </w:rPr>
        <w:t xml:space="preserve">hasar özellikleri ile taşıyıcı sistem ve taşıma gücü özelliklerini inceleyerek yapıda ve/veya yapı çevresinde etkilenebilecek diğer yapı, altyapı, tesisat, trafik, insanlar ve çevre açısından alınacak güvenlik iş ve işlemlerini içeren bir yıkım planı hazırlayacaktır. </w:t>
      </w:r>
    </w:p>
    <w:p w:rsidR="00677AE9" w:rsidRPr="000872A4" w:rsidRDefault="00677AE9" w:rsidP="00677AE9">
      <w:pPr>
        <w:pStyle w:val="ListeParagraf"/>
        <w:numPr>
          <w:ilvl w:val="0"/>
          <w:numId w:val="4"/>
        </w:numPr>
        <w:jc w:val="both"/>
        <w:rPr>
          <w:rFonts w:ascii="Times New Roman" w:hAnsi="Times New Roman" w:cs="Times New Roman"/>
          <w:color w:val="000000"/>
          <w:sz w:val="24"/>
          <w:szCs w:val="24"/>
        </w:rPr>
      </w:pPr>
      <w:proofErr w:type="gramStart"/>
      <w:r w:rsidRPr="000872A4">
        <w:rPr>
          <w:rFonts w:ascii="Times New Roman" w:hAnsi="Times New Roman" w:cs="Times New Roman"/>
          <w:color w:val="000000"/>
          <w:sz w:val="24"/>
          <w:szCs w:val="24"/>
        </w:rPr>
        <w:t>8/3/2004</w:t>
      </w:r>
      <w:proofErr w:type="gramEnd"/>
      <w:r w:rsidRPr="000872A4">
        <w:rPr>
          <w:rFonts w:ascii="Times New Roman" w:hAnsi="Times New Roman" w:cs="Times New Roman"/>
          <w:color w:val="000000"/>
          <w:sz w:val="24"/>
          <w:szCs w:val="24"/>
        </w:rPr>
        <w:t xml:space="preserve"> tarihli ve 25406 sayılı Resmî </w:t>
      </w:r>
      <w:proofErr w:type="spellStart"/>
      <w:r w:rsidRPr="000872A4">
        <w:rPr>
          <w:rFonts w:ascii="Times New Roman" w:hAnsi="Times New Roman" w:cs="Times New Roman"/>
          <w:color w:val="000000"/>
          <w:sz w:val="24"/>
          <w:szCs w:val="24"/>
        </w:rPr>
        <w:t>Gazete’de</w:t>
      </w:r>
      <w:proofErr w:type="spellEnd"/>
      <w:r w:rsidRPr="000872A4">
        <w:rPr>
          <w:rFonts w:ascii="Times New Roman" w:hAnsi="Times New Roman" w:cs="Times New Roman"/>
          <w:color w:val="000000"/>
          <w:sz w:val="24"/>
          <w:szCs w:val="24"/>
        </w:rPr>
        <w:t xml:space="preserve"> yayımlanan Hafriyat Toprağı, İnşaat ve Yıkıntı Atıklarının Kontrolü Yönetmeliği, 26/3/2010 tarihli ve 27533 sayılı Resmî </w:t>
      </w:r>
      <w:proofErr w:type="spellStart"/>
      <w:r w:rsidRPr="000872A4">
        <w:rPr>
          <w:rFonts w:ascii="Times New Roman" w:hAnsi="Times New Roman" w:cs="Times New Roman"/>
          <w:color w:val="000000"/>
          <w:sz w:val="24"/>
          <w:szCs w:val="24"/>
        </w:rPr>
        <w:t>Gazete’de</w:t>
      </w:r>
      <w:proofErr w:type="spellEnd"/>
      <w:r w:rsidRPr="000872A4">
        <w:rPr>
          <w:rFonts w:ascii="Times New Roman" w:hAnsi="Times New Roman" w:cs="Times New Roman"/>
          <w:color w:val="000000"/>
          <w:sz w:val="24"/>
          <w:szCs w:val="24"/>
        </w:rPr>
        <w:t xml:space="preserve"> yayımlanan Atıkların Düzenli Depolanmasına Dair Yönetmelik, 2/4/2015 tarihli ve 29314 sayılı Resmî </w:t>
      </w:r>
      <w:proofErr w:type="spellStart"/>
      <w:r w:rsidRPr="000872A4">
        <w:rPr>
          <w:rFonts w:ascii="Times New Roman" w:hAnsi="Times New Roman" w:cs="Times New Roman"/>
          <w:color w:val="000000"/>
          <w:sz w:val="24"/>
          <w:szCs w:val="24"/>
        </w:rPr>
        <w:t>Gazete’de</w:t>
      </w:r>
      <w:proofErr w:type="spellEnd"/>
      <w:r w:rsidRPr="000872A4">
        <w:rPr>
          <w:rFonts w:ascii="Times New Roman" w:hAnsi="Times New Roman" w:cs="Times New Roman"/>
          <w:color w:val="000000"/>
          <w:sz w:val="24"/>
          <w:szCs w:val="24"/>
        </w:rPr>
        <w:t xml:space="preserve"> yayımlanan Atık Yönetimi Yönetmeliği ve 5/10/2013 tarihli ve 28786 sayılı Resmî </w:t>
      </w:r>
      <w:proofErr w:type="spellStart"/>
      <w:r w:rsidRPr="000872A4">
        <w:rPr>
          <w:rFonts w:ascii="Times New Roman" w:hAnsi="Times New Roman" w:cs="Times New Roman"/>
          <w:color w:val="000000"/>
          <w:sz w:val="24"/>
          <w:szCs w:val="24"/>
        </w:rPr>
        <w:t>Gazete'de</w:t>
      </w:r>
      <w:proofErr w:type="spellEnd"/>
      <w:r w:rsidRPr="000872A4">
        <w:rPr>
          <w:rFonts w:ascii="Times New Roman" w:hAnsi="Times New Roman" w:cs="Times New Roman"/>
          <w:color w:val="000000"/>
          <w:sz w:val="24"/>
          <w:szCs w:val="24"/>
        </w:rPr>
        <w:t xml:space="preserve"> yayımlanan Yapı İşlerinde İş Sağlığı ve Güvenliği Yönetmeliği hükümlerine uyulacak.</w:t>
      </w:r>
    </w:p>
    <w:p w:rsidR="003B30E8" w:rsidRPr="000872A4" w:rsidRDefault="00677AE9" w:rsidP="00677AE9">
      <w:pPr>
        <w:pStyle w:val="ListeParagraf"/>
        <w:numPr>
          <w:ilvl w:val="0"/>
          <w:numId w:val="4"/>
        </w:numPr>
        <w:jc w:val="both"/>
        <w:rPr>
          <w:rFonts w:ascii="Times New Roman" w:hAnsi="Times New Roman" w:cs="Times New Roman"/>
          <w:color w:val="000000"/>
          <w:sz w:val="24"/>
          <w:szCs w:val="24"/>
        </w:rPr>
      </w:pPr>
      <w:r w:rsidRPr="000872A4">
        <w:rPr>
          <w:rFonts w:ascii="Times New Roman" w:hAnsi="Times New Roman" w:cs="Times New Roman"/>
          <w:color w:val="000000"/>
          <w:sz w:val="24"/>
          <w:szCs w:val="24"/>
        </w:rPr>
        <w:t>Ö</w:t>
      </w:r>
      <w:r w:rsidR="003B30E8" w:rsidRPr="000872A4">
        <w:rPr>
          <w:rFonts w:ascii="Times New Roman" w:hAnsi="Times New Roman" w:cs="Times New Roman"/>
          <w:bCs/>
          <w:sz w:val="24"/>
          <w:szCs w:val="24"/>
        </w:rPr>
        <w:t>ncelikle binalar ikametten arındırılmadan yıkıma başlanılmayacaktır. Ayrıca şantiye etrafında gerekli tedbirler alınarak ilgililer dışında şantiyeye giriş çıkışın engellenmesi ve kontrol sisteminin oluşturulacak olup y</w:t>
      </w:r>
      <w:r w:rsidR="003B30E8" w:rsidRPr="000872A4">
        <w:rPr>
          <w:rFonts w:ascii="Times New Roman" w:hAnsi="Times New Roman" w:cs="Times New Roman"/>
          <w:sz w:val="24"/>
          <w:szCs w:val="24"/>
        </w:rPr>
        <w:t>ıkıma konu bina/binaların elektrik, doğalgaz, su, kanalizasyon, telefon, internet vb. tesisat bağlantıları, ilgili idareleri bilgilendirmek ve gereken önlemleri almaları sağlanmak suretiyle kesilecektir.</w:t>
      </w:r>
    </w:p>
    <w:p w:rsidR="002214D7" w:rsidRPr="000872A4" w:rsidRDefault="003B30E8" w:rsidP="00B12CED">
      <w:pPr>
        <w:pStyle w:val="ListeParagraf"/>
        <w:numPr>
          <w:ilvl w:val="0"/>
          <w:numId w:val="4"/>
        </w:numPr>
        <w:jc w:val="both"/>
        <w:rPr>
          <w:rFonts w:ascii="Times New Roman" w:hAnsi="Times New Roman" w:cs="Times New Roman"/>
          <w:bCs/>
          <w:sz w:val="24"/>
          <w:szCs w:val="24"/>
        </w:rPr>
      </w:pPr>
      <w:r w:rsidRPr="000872A4">
        <w:rPr>
          <w:rFonts w:ascii="Times New Roman" w:hAnsi="Times New Roman" w:cs="Times New Roman"/>
          <w:bCs/>
          <w:sz w:val="24"/>
          <w:szCs w:val="24"/>
        </w:rPr>
        <w:t>Yıkıma konu yapının analizi yapılarak tehlikeli, patlayıcı ve parlayıcı atık koşullarının analizi gerçekleştirilmel</w:t>
      </w:r>
      <w:r w:rsidR="00646C19" w:rsidRPr="000872A4">
        <w:rPr>
          <w:rFonts w:ascii="Times New Roman" w:hAnsi="Times New Roman" w:cs="Times New Roman"/>
          <w:bCs/>
          <w:sz w:val="24"/>
          <w:szCs w:val="24"/>
        </w:rPr>
        <w:t>i, yıkılacak yapıda Patlayıcı özelliğe sahip LPG tankı,</w:t>
      </w:r>
      <w:r w:rsidRPr="000872A4">
        <w:rPr>
          <w:rFonts w:ascii="Times New Roman" w:hAnsi="Times New Roman" w:cs="Times New Roman"/>
          <w:bCs/>
          <w:sz w:val="24"/>
          <w:szCs w:val="24"/>
        </w:rPr>
        <w:t xml:space="preserve"> petrol tankı</w:t>
      </w:r>
      <w:r w:rsidR="00646C19" w:rsidRPr="000872A4">
        <w:rPr>
          <w:rFonts w:ascii="Times New Roman" w:hAnsi="Times New Roman" w:cs="Times New Roman"/>
          <w:bCs/>
          <w:sz w:val="24"/>
          <w:szCs w:val="24"/>
        </w:rPr>
        <w:t xml:space="preserve"> vb. yanıcı,</w:t>
      </w:r>
      <w:r w:rsidRPr="000872A4">
        <w:rPr>
          <w:rFonts w:ascii="Times New Roman" w:hAnsi="Times New Roman" w:cs="Times New Roman"/>
          <w:bCs/>
          <w:sz w:val="24"/>
          <w:szCs w:val="24"/>
        </w:rPr>
        <w:t xml:space="preserve"> tutuşucu</w:t>
      </w:r>
      <w:r w:rsidR="00646C19" w:rsidRPr="000872A4">
        <w:rPr>
          <w:rFonts w:ascii="Times New Roman" w:hAnsi="Times New Roman" w:cs="Times New Roman"/>
          <w:bCs/>
          <w:sz w:val="24"/>
          <w:szCs w:val="24"/>
        </w:rPr>
        <w:t xml:space="preserve"> ve patlayıcı</w:t>
      </w:r>
      <w:r w:rsidRPr="000872A4">
        <w:rPr>
          <w:rFonts w:ascii="Times New Roman" w:hAnsi="Times New Roman" w:cs="Times New Roman"/>
          <w:bCs/>
          <w:sz w:val="24"/>
          <w:szCs w:val="24"/>
        </w:rPr>
        <w:t xml:space="preserve"> özelliğe sahip </w:t>
      </w:r>
      <w:r w:rsidR="00646C19" w:rsidRPr="000872A4">
        <w:rPr>
          <w:rFonts w:ascii="Times New Roman" w:hAnsi="Times New Roman" w:cs="Times New Roman"/>
          <w:bCs/>
          <w:sz w:val="24"/>
          <w:szCs w:val="24"/>
        </w:rPr>
        <w:t xml:space="preserve">maddeler binalardan uzaklaştırılmadıkça </w:t>
      </w:r>
      <w:r w:rsidRPr="000872A4">
        <w:rPr>
          <w:rFonts w:ascii="Times New Roman" w:hAnsi="Times New Roman" w:cs="Times New Roman"/>
          <w:bCs/>
          <w:sz w:val="24"/>
          <w:szCs w:val="24"/>
        </w:rPr>
        <w:t xml:space="preserve">yıkım ve </w:t>
      </w:r>
      <w:r w:rsidR="00841D3E" w:rsidRPr="000872A4">
        <w:rPr>
          <w:rFonts w:ascii="Times New Roman" w:hAnsi="Times New Roman" w:cs="Times New Roman"/>
          <w:bCs/>
          <w:sz w:val="24"/>
          <w:szCs w:val="24"/>
        </w:rPr>
        <w:t>söküm işlemleri gerçekleştirmeyecektir.</w:t>
      </w:r>
    </w:p>
    <w:p w:rsidR="003B30E8" w:rsidRPr="006F1574" w:rsidRDefault="003B30E8" w:rsidP="00B12CED">
      <w:pPr>
        <w:jc w:val="both"/>
        <w:rPr>
          <w:rFonts w:ascii="Times New Roman" w:hAnsi="Times New Roman" w:cs="Times New Roman"/>
          <w:b/>
          <w:sz w:val="24"/>
          <w:szCs w:val="24"/>
        </w:rPr>
      </w:pPr>
      <w:r w:rsidRPr="006F1574">
        <w:rPr>
          <w:rFonts w:ascii="Times New Roman" w:hAnsi="Times New Roman" w:cs="Times New Roman"/>
          <w:b/>
          <w:sz w:val="24"/>
          <w:szCs w:val="24"/>
        </w:rPr>
        <w:t>YÜKLENİCİ SORUMLULUĞU</w:t>
      </w:r>
    </w:p>
    <w:p w:rsidR="00824833" w:rsidRDefault="003B30E8" w:rsidP="00824833">
      <w:pPr>
        <w:spacing w:after="240"/>
        <w:jc w:val="both"/>
        <w:rPr>
          <w:rFonts w:ascii="Times New Roman" w:hAnsi="Times New Roman" w:cs="Times New Roman"/>
          <w:sz w:val="24"/>
          <w:szCs w:val="24"/>
        </w:rPr>
      </w:pPr>
      <w:r w:rsidRPr="006F1574">
        <w:rPr>
          <w:rFonts w:ascii="Times New Roman" w:hAnsi="Times New Roman" w:cs="Times New Roman"/>
          <w:sz w:val="24"/>
          <w:szCs w:val="24"/>
        </w:rPr>
        <w:t>Yüklenici işyeri teslim tutanağı ile birlikte işe başlayacaktır.</w:t>
      </w:r>
      <w:r w:rsidR="00824833">
        <w:rPr>
          <w:rFonts w:ascii="Times New Roman" w:hAnsi="Times New Roman" w:cs="Times New Roman"/>
          <w:sz w:val="24"/>
          <w:szCs w:val="24"/>
        </w:rPr>
        <w:t xml:space="preserve"> </w:t>
      </w:r>
    </w:p>
    <w:p w:rsidR="00824833" w:rsidRPr="00824833" w:rsidRDefault="00824833" w:rsidP="00824833">
      <w:pPr>
        <w:pStyle w:val="ListeParagraf"/>
        <w:numPr>
          <w:ilvl w:val="0"/>
          <w:numId w:val="5"/>
        </w:numPr>
        <w:spacing w:after="240"/>
        <w:jc w:val="both"/>
        <w:rPr>
          <w:rFonts w:ascii="Times New Roman" w:hAnsi="Times New Roman" w:cs="Times New Roman"/>
          <w:sz w:val="24"/>
          <w:szCs w:val="24"/>
        </w:rPr>
      </w:pPr>
      <w:r w:rsidRPr="00824833">
        <w:rPr>
          <w:rFonts w:ascii="Times New Roman" w:hAnsi="Times New Roman" w:cs="Times New Roman"/>
          <w:sz w:val="24"/>
          <w:szCs w:val="24"/>
        </w:rPr>
        <w:t xml:space="preserve">Yıkımın her aşamasında </w:t>
      </w:r>
      <w:proofErr w:type="gramStart"/>
      <w:r w:rsidRPr="00824833">
        <w:rPr>
          <w:rFonts w:ascii="Times New Roman" w:hAnsi="Times New Roman" w:cs="Times New Roman"/>
          <w:sz w:val="24"/>
          <w:szCs w:val="24"/>
        </w:rPr>
        <w:t>13/10/2021</w:t>
      </w:r>
      <w:proofErr w:type="gramEnd"/>
      <w:r w:rsidRPr="00824833">
        <w:rPr>
          <w:rFonts w:ascii="Times New Roman" w:hAnsi="Times New Roman" w:cs="Times New Roman"/>
          <w:sz w:val="24"/>
          <w:szCs w:val="24"/>
        </w:rPr>
        <w:t xml:space="preserve"> tarihli ve 31627 sayılı Resmi Gazetede yayınlanan Binaların Yıkılması Hakkında Yönetmelik hükümlerine uyulacaktır. Yıkım işi öncesinde ve yıkım anında alınması gereken tüm güvenlik tedbirleri Yüklenici tarafından alınacaktır. Yönetmelikte belirtilen alınması gereken izin ve onaylar Yüklenici tarafından alınacaktır.</w:t>
      </w:r>
    </w:p>
    <w:p w:rsidR="00DA03D5" w:rsidRPr="00824833" w:rsidRDefault="00C37AA2" w:rsidP="00824833">
      <w:pPr>
        <w:pStyle w:val="ListeParagraf"/>
        <w:numPr>
          <w:ilvl w:val="0"/>
          <w:numId w:val="5"/>
        </w:numPr>
        <w:spacing w:before="120" w:after="240" w:line="40" w:lineRule="atLeast"/>
        <w:jc w:val="both"/>
        <w:rPr>
          <w:rFonts w:ascii="Times New Roman" w:hAnsi="Times New Roman" w:cs="Times New Roman"/>
          <w:sz w:val="24"/>
          <w:szCs w:val="24"/>
        </w:rPr>
      </w:pPr>
      <w:r w:rsidRPr="00824833">
        <w:rPr>
          <w:rFonts w:ascii="Times New Roman" w:hAnsi="Times New Roman" w:cs="Times New Roman"/>
          <w:sz w:val="24"/>
          <w:szCs w:val="24"/>
        </w:rPr>
        <w:t>Söz konusu y</w:t>
      </w:r>
      <w:r w:rsidR="00DA03D5" w:rsidRPr="00824833">
        <w:rPr>
          <w:rFonts w:ascii="Times New Roman" w:hAnsi="Times New Roman" w:cs="Times New Roman"/>
          <w:sz w:val="24"/>
          <w:szCs w:val="24"/>
        </w:rPr>
        <w:t>ıkımı yapı</w:t>
      </w:r>
      <w:r w:rsidR="0038451D" w:rsidRPr="00824833">
        <w:rPr>
          <w:rFonts w:ascii="Times New Roman" w:hAnsi="Times New Roman" w:cs="Times New Roman"/>
          <w:sz w:val="24"/>
          <w:szCs w:val="24"/>
        </w:rPr>
        <w:t>lacak olan yapılar Yukarıdan Aş</w:t>
      </w:r>
      <w:r w:rsidR="00DA03D5" w:rsidRPr="00824833">
        <w:rPr>
          <w:rFonts w:ascii="Times New Roman" w:hAnsi="Times New Roman" w:cs="Times New Roman"/>
          <w:sz w:val="24"/>
          <w:szCs w:val="24"/>
        </w:rPr>
        <w:t>ağıya Sırayla/Kat eksiltme Yıkım Tekniğine göre yıkılacaktır.</w:t>
      </w:r>
    </w:p>
    <w:p w:rsidR="00DA03D5" w:rsidRPr="00824833" w:rsidRDefault="00DA03D5" w:rsidP="00824833">
      <w:pPr>
        <w:pStyle w:val="ListeParagraf"/>
        <w:numPr>
          <w:ilvl w:val="0"/>
          <w:numId w:val="5"/>
        </w:numPr>
        <w:spacing w:before="120" w:after="240" w:line="40" w:lineRule="atLeast"/>
        <w:jc w:val="both"/>
        <w:rPr>
          <w:rFonts w:ascii="Times New Roman" w:hAnsi="Times New Roman" w:cs="Times New Roman"/>
          <w:sz w:val="23"/>
        </w:rPr>
      </w:pPr>
      <w:r w:rsidRPr="00824833">
        <w:rPr>
          <w:rFonts w:ascii="Times New Roman" w:hAnsi="Times New Roman" w:cs="Times New Roman"/>
          <w:sz w:val="24"/>
          <w:szCs w:val="24"/>
        </w:rPr>
        <w:t>Yıkım işleminde</w:t>
      </w:r>
      <w:r w:rsidR="00C37AA2" w:rsidRPr="00824833">
        <w:rPr>
          <w:rFonts w:ascii="Times New Roman" w:hAnsi="Times New Roman" w:cs="Times New Roman"/>
          <w:sz w:val="24"/>
          <w:szCs w:val="24"/>
        </w:rPr>
        <w:t xml:space="preserve"> </w:t>
      </w:r>
      <w:r w:rsidRPr="00824833">
        <w:rPr>
          <w:rFonts w:ascii="Times New Roman" w:hAnsi="Times New Roman" w:cs="Times New Roman"/>
          <w:sz w:val="24"/>
          <w:szCs w:val="24"/>
        </w:rPr>
        <w:t>patlayıcı madde kullanılmayacaktır.</w:t>
      </w:r>
    </w:p>
    <w:p w:rsidR="00D71705" w:rsidRPr="00824833" w:rsidRDefault="00D71705" w:rsidP="00824833">
      <w:pPr>
        <w:pStyle w:val="ListeParagraf"/>
        <w:numPr>
          <w:ilvl w:val="0"/>
          <w:numId w:val="5"/>
        </w:numPr>
        <w:spacing w:before="120" w:after="240" w:line="40" w:lineRule="atLeast"/>
        <w:jc w:val="both"/>
        <w:rPr>
          <w:rFonts w:ascii="Times New Roman" w:eastAsia="Times New Roman" w:hAnsi="Times New Roman" w:cs="Times New Roman"/>
          <w:sz w:val="24"/>
          <w:szCs w:val="24"/>
          <w:lang w:eastAsia="tr-TR"/>
        </w:rPr>
      </w:pPr>
      <w:r w:rsidRPr="00824833">
        <w:rPr>
          <w:rFonts w:ascii="Times New Roman" w:eastAsia="Times New Roman" w:hAnsi="Times New Roman" w:cs="Times New Roman"/>
          <w:sz w:val="24"/>
          <w:szCs w:val="24"/>
          <w:lang w:eastAsia="tr-TR"/>
        </w:rPr>
        <w:t>İşlerin yapım süresi içinde çevrenin korunması</w:t>
      </w:r>
      <w:r w:rsidR="00DA03D5" w:rsidRPr="00824833">
        <w:rPr>
          <w:rFonts w:ascii="Times New Roman" w:eastAsia="Times New Roman" w:hAnsi="Times New Roman" w:cs="Times New Roman"/>
          <w:sz w:val="24"/>
          <w:szCs w:val="24"/>
          <w:lang w:eastAsia="tr-TR"/>
        </w:rPr>
        <w:t xml:space="preserve"> (gürültü,</w:t>
      </w:r>
      <w:r w:rsidR="0038451D" w:rsidRPr="00824833">
        <w:rPr>
          <w:rFonts w:ascii="Times New Roman" w:eastAsia="Times New Roman" w:hAnsi="Times New Roman" w:cs="Times New Roman"/>
          <w:sz w:val="24"/>
          <w:szCs w:val="24"/>
          <w:lang w:eastAsia="tr-TR"/>
        </w:rPr>
        <w:t xml:space="preserve"> </w:t>
      </w:r>
      <w:r w:rsidR="00DA03D5" w:rsidRPr="00824833">
        <w:rPr>
          <w:rFonts w:ascii="Times New Roman" w:eastAsia="Times New Roman" w:hAnsi="Times New Roman" w:cs="Times New Roman"/>
          <w:sz w:val="24"/>
          <w:szCs w:val="24"/>
          <w:lang w:eastAsia="tr-TR"/>
        </w:rPr>
        <w:t>çevre kirliliği vb.) Y</w:t>
      </w:r>
      <w:r w:rsidRPr="00824833">
        <w:rPr>
          <w:rFonts w:ascii="Times New Roman" w:eastAsia="Times New Roman" w:hAnsi="Times New Roman" w:cs="Times New Roman"/>
          <w:sz w:val="24"/>
          <w:szCs w:val="24"/>
          <w:lang w:eastAsia="tr-TR"/>
        </w:rPr>
        <w:t>üklenicinin sorumluluğundadır.</w:t>
      </w:r>
    </w:p>
    <w:p w:rsidR="00D71705" w:rsidRPr="00824833" w:rsidRDefault="00D71705" w:rsidP="00824833">
      <w:pPr>
        <w:pStyle w:val="ListeParagraf"/>
        <w:numPr>
          <w:ilvl w:val="0"/>
          <w:numId w:val="5"/>
        </w:numPr>
        <w:spacing w:before="120" w:after="240" w:line="40" w:lineRule="atLeast"/>
        <w:jc w:val="both"/>
        <w:rPr>
          <w:rFonts w:ascii="Times New Roman" w:eastAsia="Times New Roman" w:hAnsi="Times New Roman" w:cs="Times New Roman"/>
          <w:sz w:val="24"/>
          <w:szCs w:val="24"/>
          <w:lang w:eastAsia="tr-TR"/>
        </w:rPr>
      </w:pPr>
      <w:r w:rsidRPr="00824833">
        <w:rPr>
          <w:rFonts w:ascii="Times New Roman" w:eastAsia="Times New Roman" w:hAnsi="Times New Roman" w:cs="Times New Roman"/>
          <w:sz w:val="24"/>
          <w:szCs w:val="24"/>
          <w:lang w:eastAsia="tr-TR"/>
        </w:rPr>
        <w:t>Yüklenici yıkım işlemi sırasında her türlü emniyet tedbirini alacaktır. Yıkım işlemi esnasında meydana gelebilecek</w:t>
      </w:r>
      <w:r w:rsidR="00DA03D5" w:rsidRPr="00824833">
        <w:rPr>
          <w:rFonts w:ascii="Times New Roman" w:eastAsia="Times New Roman" w:hAnsi="Times New Roman" w:cs="Times New Roman"/>
          <w:sz w:val="24"/>
          <w:szCs w:val="24"/>
          <w:lang w:eastAsia="tr-TR"/>
        </w:rPr>
        <w:t xml:space="preserve"> her türlü kazanın sorumluluğu Y</w:t>
      </w:r>
      <w:r w:rsidRPr="00824833">
        <w:rPr>
          <w:rFonts w:ascii="Times New Roman" w:eastAsia="Times New Roman" w:hAnsi="Times New Roman" w:cs="Times New Roman"/>
          <w:sz w:val="24"/>
          <w:szCs w:val="24"/>
          <w:lang w:eastAsia="tr-TR"/>
        </w:rPr>
        <w:t>ükleniciye aittir.</w:t>
      </w:r>
    </w:p>
    <w:p w:rsidR="00D71705" w:rsidRPr="00824833" w:rsidRDefault="00CF3503" w:rsidP="00824833">
      <w:pPr>
        <w:pStyle w:val="ListeParagraf"/>
        <w:numPr>
          <w:ilvl w:val="0"/>
          <w:numId w:val="5"/>
        </w:numPr>
        <w:spacing w:before="120" w:after="240" w:line="40" w:lineRule="atLeast"/>
        <w:jc w:val="both"/>
        <w:rPr>
          <w:rFonts w:ascii="Times New Roman" w:eastAsia="Times New Roman" w:hAnsi="Times New Roman" w:cs="Times New Roman"/>
          <w:sz w:val="24"/>
          <w:szCs w:val="24"/>
          <w:lang w:eastAsia="tr-TR"/>
        </w:rPr>
      </w:pPr>
      <w:r w:rsidRPr="00824833">
        <w:rPr>
          <w:rFonts w:ascii="Times New Roman" w:eastAsia="Times New Roman" w:hAnsi="Times New Roman" w:cs="Times New Roman"/>
          <w:sz w:val="24"/>
          <w:szCs w:val="24"/>
          <w:lang w:eastAsia="tr-TR"/>
        </w:rPr>
        <w:t xml:space="preserve">Yıkımdan önce yapının içindeki </w:t>
      </w:r>
      <w:r w:rsidR="00D71705" w:rsidRPr="00824833">
        <w:rPr>
          <w:rFonts w:ascii="Times New Roman" w:eastAsia="Times New Roman" w:hAnsi="Times New Roman" w:cs="Times New Roman"/>
          <w:sz w:val="24"/>
          <w:szCs w:val="24"/>
          <w:lang w:eastAsia="tr-TR"/>
        </w:rPr>
        <w:t xml:space="preserve">gaz, kanalizasyon, </w:t>
      </w:r>
      <w:r w:rsidR="008F1D30" w:rsidRPr="00824833">
        <w:rPr>
          <w:rFonts w:ascii="Times New Roman" w:eastAsia="Times New Roman" w:hAnsi="Times New Roman" w:cs="Times New Roman"/>
          <w:sz w:val="24"/>
          <w:szCs w:val="24"/>
          <w:lang w:eastAsia="tr-TR"/>
        </w:rPr>
        <w:t>Telekom</w:t>
      </w:r>
      <w:r w:rsidR="00D71705" w:rsidRPr="00824833">
        <w:rPr>
          <w:rFonts w:ascii="Times New Roman" w:eastAsia="Times New Roman" w:hAnsi="Times New Roman" w:cs="Times New Roman"/>
          <w:sz w:val="24"/>
          <w:szCs w:val="24"/>
          <w:lang w:eastAsia="tr-TR"/>
        </w:rPr>
        <w:t>,</w:t>
      </w:r>
      <w:r w:rsidRPr="00824833">
        <w:rPr>
          <w:rFonts w:ascii="Times New Roman" w:eastAsia="Times New Roman" w:hAnsi="Times New Roman" w:cs="Times New Roman"/>
          <w:sz w:val="24"/>
          <w:szCs w:val="24"/>
          <w:lang w:eastAsia="tr-TR"/>
        </w:rPr>
        <w:t xml:space="preserve"> </w:t>
      </w:r>
      <w:r w:rsidR="00D71705" w:rsidRPr="00824833">
        <w:rPr>
          <w:rFonts w:ascii="Times New Roman" w:eastAsia="Times New Roman" w:hAnsi="Times New Roman" w:cs="Times New Roman"/>
          <w:sz w:val="24"/>
          <w:szCs w:val="24"/>
          <w:lang w:eastAsia="tr-TR"/>
        </w:rPr>
        <w:t>su ve elektrik</w:t>
      </w:r>
      <w:r w:rsidR="00DA03D5" w:rsidRPr="00824833">
        <w:rPr>
          <w:rFonts w:ascii="Times New Roman" w:eastAsia="Times New Roman" w:hAnsi="Times New Roman" w:cs="Times New Roman"/>
          <w:sz w:val="24"/>
          <w:szCs w:val="24"/>
          <w:lang w:eastAsia="tr-TR"/>
        </w:rPr>
        <w:t xml:space="preserve"> vb.</w:t>
      </w:r>
      <w:r w:rsidR="0078530B" w:rsidRPr="00824833">
        <w:rPr>
          <w:rFonts w:ascii="Times New Roman" w:eastAsia="Times New Roman" w:hAnsi="Times New Roman" w:cs="Times New Roman"/>
          <w:sz w:val="24"/>
          <w:szCs w:val="24"/>
          <w:lang w:eastAsia="tr-TR"/>
        </w:rPr>
        <w:t xml:space="preserve"> ile ilgili </w:t>
      </w:r>
      <w:r w:rsidR="00D71705" w:rsidRPr="00824833">
        <w:rPr>
          <w:rFonts w:ascii="Times New Roman" w:eastAsia="Times New Roman" w:hAnsi="Times New Roman" w:cs="Times New Roman"/>
          <w:sz w:val="24"/>
          <w:szCs w:val="24"/>
          <w:lang w:eastAsia="tr-TR"/>
        </w:rPr>
        <w:t>gerekli tedbirler alınacaktır.</w:t>
      </w:r>
      <w:r w:rsidRPr="00824833">
        <w:rPr>
          <w:rFonts w:ascii="Times New Roman" w:eastAsia="Times New Roman" w:hAnsi="Times New Roman" w:cs="Times New Roman"/>
          <w:sz w:val="24"/>
          <w:szCs w:val="24"/>
          <w:lang w:eastAsia="tr-TR"/>
        </w:rPr>
        <w:t xml:space="preserve"> Bunların </w:t>
      </w:r>
      <w:r w:rsidR="00D71705" w:rsidRPr="00824833">
        <w:rPr>
          <w:rFonts w:ascii="Times New Roman" w:eastAsia="Times New Roman" w:hAnsi="Times New Roman" w:cs="Times New Roman"/>
          <w:sz w:val="24"/>
          <w:szCs w:val="24"/>
          <w:lang w:eastAsia="tr-TR"/>
        </w:rPr>
        <w:t>kullanılması gerektiği hallerde yapı</w:t>
      </w:r>
      <w:r w:rsidRPr="00824833">
        <w:rPr>
          <w:rFonts w:ascii="Times New Roman" w:eastAsia="Times New Roman" w:hAnsi="Times New Roman" w:cs="Times New Roman"/>
          <w:sz w:val="24"/>
          <w:szCs w:val="24"/>
          <w:lang w:eastAsia="tr-TR"/>
        </w:rPr>
        <w:t xml:space="preserve"> dışında </w:t>
      </w:r>
      <w:r w:rsidR="00D71705" w:rsidRPr="00824833">
        <w:rPr>
          <w:rFonts w:ascii="Times New Roman" w:eastAsia="Times New Roman" w:hAnsi="Times New Roman" w:cs="Times New Roman"/>
          <w:sz w:val="24"/>
          <w:szCs w:val="24"/>
          <w:lang w:eastAsia="tr-TR"/>
        </w:rPr>
        <w:t>özel koruyucular içine alınacaktır.</w:t>
      </w:r>
    </w:p>
    <w:p w:rsidR="00DA03D5" w:rsidRPr="00824833" w:rsidRDefault="00D71705" w:rsidP="00824833">
      <w:pPr>
        <w:pStyle w:val="ListeParagraf"/>
        <w:numPr>
          <w:ilvl w:val="0"/>
          <w:numId w:val="5"/>
        </w:numPr>
        <w:spacing w:before="120" w:after="240" w:line="40" w:lineRule="atLeast"/>
        <w:jc w:val="both"/>
        <w:rPr>
          <w:rFonts w:ascii="Times New Roman" w:hAnsi="Times New Roman" w:cs="Times New Roman"/>
          <w:sz w:val="24"/>
          <w:szCs w:val="24"/>
        </w:rPr>
      </w:pPr>
      <w:r w:rsidRPr="00824833">
        <w:rPr>
          <w:rFonts w:ascii="Times New Roman" w:eastAsia="Times New Roman" w:hAnsi="Times New Roman" w:cs="Times New Roman"/>
          <w:sz w:val="24"/>
          <w:szCs w:val="24"/>
          <w:lang w:eastAsia="tr-TR"/>
        </w:rPr>
        <w:t>Yüklenici yıkım esnasında oluşacak tozun yayılmasını ve yıkıntıların etrafa saçılmasını önlemek için gerekli tedbirleri alacaktır.</w:t>
      </w:r>
    </w:p>
    <w:p w:rsidR="00D71705" w:rsidRPr="00824833" w:rsidRDefault="00FA0A7D" w:rsidP="00824833">
      <w:pPr>
        <w:pStyle w:val="ListeParagraf"/>
        <w:numPr>
          <w:ilvl w:val="0"/>
          <w:numId w:val="5"/>
        </w:numPr>
        <w:spacing w:before="120" w:after="240" w:line="40" w:lineRule="atLeast"/>
        <w:jc w:val="both"/>
        <w:rPr>
          <w:rFonts w:ascii="Times New Roman" w:hAnsi="Times New Roman" w:cs="Times New Roman"/>
          <w:sz w:val="24"/>
          <w:szCs w:val="24"/>
        </w:rPr>
      </w:pPr>
      <w:r w:rsidRPr="00824833">
        <w:rPr>
          <w:rFonts w:ascii="Times New Roman" w:eastAsia="Times New Roman" w:hAnsi="Times New Roman" w:cs="Times New Roman"/>
          <w:sz w:val="24"/>
          <w:szCs w:val="24"/>
          <w:lang w:eastAsia="tr-TR"/>
        </w:rPr>
        <w:t>İ</w:t>
      </w:r>
      <w:r w:rsidR="00CF3503" w:rsidRPr="00824833">
        <w:rPr>
          <w:rFonts w:ascii="Times New Roman" w:eastAsia="Times New Roman" w:hAnsi="Times New Roman" w:cs="Times New Roman"/>
          <w:sz w:val="24"/>
          <w:szCs w:val="24"/>
          <w:lang w:eastAsia="tr-TR"/>
        </w:rPr>
        <w:t xml:space="preserve">ş süresince yıkım </w:t>
      </w:r>
      <w:r w:rsidR="00D71705" w:rsidRPr="00824833">
        <w:rPr>
          <w:rFonts w:ascii="Times New Roman" w:eastAsia="Times New Roman" w:hAnsi="Times New Roman" w:cs="Times New Roman"/>
          <w:sz w:val="24"/>
          <w:szCs w:val="24"/>
          <w:lang w:eastAsia="tr-TR"/>
        </w:rPr>
        <w:t xml:space="preserve">esnasında etraftaki yapılara herhangi bir zarar gelmesini veya personelin ve işçilerin karıştığı herhangi bir kazanın vuku bulmasını önlemek için </w:t>
      </w:r>
      <w:r w:rsidR="00D71705" w:rsidRPr="00824833">
        <w:rPr>
          <w:rFonts w:ascii="Times New Roman" w:eastAsia="Times New Roman" w:hAnsi="Times New Roman" w:cs="Times New Roman"/>
          <w:sz w:val="24"/>
          <w:szCs w:val="24"/>
          <w:lang w:eastAsia="tr-TR"/>
        </w:rPr>
        <w:lastRenderedPageBreak/>
        <w:t>gerekli olabilecek tüm güvenlik ve emniyet tedbirleri</w:t>
      </w:r>
      <w:r w:rsidRPr="00824833">
        <w:rPr>
          <w:rFonts w:ascii="Times New Roman" w:eastAsia="Times New Roman" w:hAnsi="Times New Roman" w:cs="Times New Roman"/>
          <w:sz w:val="24"/>
          <w:szCs w:val="24"/>
          <w:lang w:eastAsia="tr-TR"/>
        </w:rPr>
        <w:t xml:space="preserve"> yüklenici tarafından </w:t>
      </w:r>
      <w:r w:rsidR="00D71705" w:rsidRPr="00824833">
        <w:rPr>
          <w:rFonts w:ascii="Times New Roman" w:eastAsia="Times New Roman" w:hAnsi="Times New Roman" w:cs="Times New Roman"/>
          <w:sz w:val="24"/>
          <w:szCs w:val="24"/>
          <w:lang w:eastAsia="tr-TR"/>
        </w:rPr>
        <w:t>alınacak ve bu konular ile ilgili olarak yürürlükteki tüm kurallar dikkate alınacaktır.</w:t>
      </w:r>
    </w:p>
    <w:p w:rsidR="00D71705" w:rsidRPr="000872A4" w:rsidRDefault="00D71705"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eastAsia="Times New Roman" w:hAnsi="Times New Roman" w:cs="Times New Roman"/>
          <w:sz w:val="24"/>
          <w:szCs w:val="24"/>
          <w:lang w:eastAsia="tr-TR"/>
        </w:rPr>
        <w:t>Yü</w:t>
      </w:r>
      <w:r w:rsidR="00D31198" w:rsidRPr="000872A4">
        <w:rPr>
          <w:rFonts w:ascii="Times New Roman" w:eastAsia="Times New Roman" w:hAnsi="Times New Roman" w:cs="Times New Roman"/>
          <w:sz w:val="24"/>
          <w:szCs w:val="24"/>
          <w:lang w:eastAsia="tr-TR"/>
        </w:rPr>
        <w:t xml:space="preserve">klenici,  yıkılması gereken imalatlar dışında çevreye verdiği her türlü </w:t>
      </w:r>
      <w:r w:rsidR="0002718C" w:rsidRPr="000872A4">
        <w:rPr>
          <w:rFonts w:ascii="Times New Roman" w:eastAsia="Times New Roman" w:hAnsi="Times New Roman" w:cs="Times New Roman"/>
          <w:sz w:val="24"/>
          <w:szCs w:val="24"/>
          <w:lang w:eastAsia="tr-TR"/>
        </w:rPr>
        <w:t>zarardan</w:t>
      </w:r>
      <w:r w:rsidR="00705F02" w:rsidRPr="000872A4">
        <w:rPr>
          <w:rFonts w:ascii="Times New Roman" w:eastAsia="Times New Roman" w:hAnsi="Times New Roman" w:cs="Times New Roman"/>
          <w:sz w:val="24"/>
          <w:szCs w:val="24"/>
          <w:lang w:eastAsia="tr-TR"/>
        </w:rPr>
        <w:t xml:space="preserve"> sorumlu olacak, verilen zararı </w:t>
      </w:r>
      <w:r w:rsidRPr="000872A4">
        <w:rPr>
          <w:rFonts w:ascii="Times New Roman" w:eastAsia="Times New Roman" w:hAnsi="Times New Roman" w:cs="Times New Roman"/>
          <w:sz w:val="24"/>
          <w:szCs w:val="24"/>
          <w:lang w:eastAsia="tr-TR"/>
        </w:rPr>
        <w:t>giderecek veya bedelini ödeyecektir.</w:t>
      </w:r>
    </w:p>
    <w:p w:rsidR="00D71705" w:rsidRPr="000872A4" w:rsidRDefault="00D71705"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Yıkımda çalışan işçilere gözlük,</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koruma başlığı</w:t>
      </w:r>
      <w:r w:rsidR="006659C6" w:rsidRPr="000872A4">
        <w:rPr>
          <w:rFonts w:ascii="Times New Roman" w:hAnsi="Times New Roman" w:cs="Times New Roman"/>
          <w:sz w:val="24"/>
          <w:szCs w:val="24"/>
        </w:rPr>
        <w:t xml:space="preserve"> </w:t>
      </w:r>
      <w:r w:rsidRPr="000872A4">
        <w:rPr>
          <w:rFonts w:ascii="Times New Roman" w:hAnsi="Times New Roman" w:cs="Times New Roman"/>
          <w:sz w:val="24"/>
          <w:szCs w:val="24"/>
        </w:rPr>
        <w:t>(baret)</w:t>
      </w:r>
      <w:r w:rsidR="007928DA" w:rsidRPr="000872A4">
        <w:rPr>
          <w:rFonts w:ascii="Times New Roman" w:hAnsi="Times New Roman" w:cs="Times New Roman"/>
          <w:sz w:val="24"/>
          <w:szCs w:val="24"/>
        </w:rPr>
        <w:t>,çelik burunlu ayakkabı,</w:t>
      </w:r>
      <w:r w:rsidR="00D31198" w:rsidRPr="000872A4">
        <w:rPr>
          <w:rFonts w:ascii="Times New Roman" w:hAnsi="Times New Roman" w:cs="Times New Roman"/>
          <w:sz w:val="24"/>
          <w:szCs w:val="24"/>
        </w:rPr>
        <w:t xml:space="preserve"> fosforlu yelek, paraşüt tipi em</w:t>
      </w:r>
      <w:r w:rsidR="007928DA" w:rsidRPr="000872A4">
        <w:rPr>
          <w:rFonts w:ascii="Times New Roman" w:hAnsi="Times New Roman" w:cs="Times New Roman"/>
          <w:sz w:val="24"/>
          <w:szCs w:val="24"/>
        </w:rPr>
        <w:t>niyet kemeri vb. kişisel koruma araçları</w:t>
      </w:r>
      <w:r w:rsidR="00FA0A7D" w:rsidRPr="000872A4">
        <w:rPr>
          <w:rFonts w:ascii="Times New Roman" w:hAnsi="Times New Roman" w:cs="Times New Roman"/>
          <w:sz w:val="24"/>
          <w:szCs w:val="24"/>
        </w:rPr>
        <w:t xml:space="preserve"> yüklenici tarafından sağlanacaktır. </w:t>
      </w:r>
      <w:r w:rsidR="007928DA" w:rsidRPr="000872A4">
        <w:rPr>
          <w:rFonts w:ascii="Times New Roman" w:hAnsi="Times New Roman" w:cs="Times New Roman"/>
          <w:sz w:val="24"/>
          <w:szCs w:val="24"/>
        </w:rPr>
        <w:t xml:space="preserve">6331 sayılı İş Sağlığı ve </w:t>
      </w:r>
      <w:r w:rsidR="00DA03D5" w:rsidRPr="000872A4">
        <w:rPr>
          <w:rFonts w:ascii="Times New Roman" w:hAnsi="Times New Roman" w:cs="Times New Roman"/>
          <w:sz w:val="24"/>
          <w:szCs w:val="24"/>
        </w:rPr>
        <w:t xml:space="preserve">Güvenliği </w:t>
      </w:r>
      <w:r w:rsidR="00FA0A7D" w:rsidRPr="000872A4">
        <w:rPr>
          <w:rFonts w:ascii="Times New Roman" w:hAnsi="Times New Roman" w:cs="Times New Roman"/>
          <w:sz w:val="24"/>
          <w:szCs w:val="24"/>
        </w:rPr>
        <w:t>mevzuatındaki</w:t>
      </w:r>
      <w:r w:rsidR="00DA03D5" w:rsidRPr="000872A4">
        <w:rPr>
          <w:rFonts w:ascii="Times New Roman" w:hAnsi="Times New Roman" w:cs="Times New Roman"/>
          <w:sz w:val="24"/>
          <w:szCs w:val="24"/>
        </w:rPr>
        <w:t xml:space="preserve"> hükümler Y</w:t>
      </w:r>
      <w:r w:rsidR="007928DA" w:rsidRPr="000872A4">
        <w:rPr>
          <w:rFonts w:ascii="Times New Roman" w:hAnsi="Times New Roman" w:cs="Times New Roman"/>
          <w:sz w:val="24"/>
          <w:szCs w:val="24"/>
        </w:rPr>
        <w:t>üklenici tarafından yerine getirilecektir.</w:t>
      </w:r>
    </w:p>
    <w:p w:rsidR="007928DA" w:rsidRPr="000872A4" w:rsidRDefault="007928DA"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Yıkım esnasında çalışacak işçilerin davran</w:t>
      </w:r>
      <w:r w:rsidR="00DA03D5" w:rsidRPr="000872A4">
        <w:rPr>
          <w:rFonts w:ascii="Times New Roman" w:hAnsi="Times New Roman" w:cs="Times New Roman"/>
          <w:sz w:val="24"/>
          <w:szCs w:val="24"/>
        </w:rPr>
        <w:t>ış ve çevre ile ilişkilerinden Y</w:t>
      </w:r>
      <w:r w:rsidRPr="000872A4">
        <w:rPr>
          <w:rFonts w:ascii="Times New Roman" w:hAnsi="Times New Roman" w:cs="Times New Roman"/>
          <w:sz w:val="24"/>
          <w:szCs w:val="24"/>
        </w:rPr>
        <w:t>üklenici sorumlu olacaktır.</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 xml:space="preserve">Düzeni bozucu davranışta bulunan işçi İdarenin istemi </w:t>
      </w:r>
      <w:r w:rsidR="00D31198" w:rsidRPr="000872A4">
        <w:rPr>
          <w:rFonts w:ascii="Times New Roman" w:hAnsi="Times New Roman" w:cs="Times New Roman"/>
          <w:sz w:val="24"/>
          <w:szCs w:val="24"/>
        </w:rPr>
        <w:t>doğ</w:t>
      </w:r>
      <w:r w:rsidR="00DA03D5" w:rsidRPr="000872A4">
        <w:rPr>
          <w:rFonts w:ascii="Times New Roman" w:hAnsi="Times New Roman" w:cs="Times New Roman"/>
          <w:sz w:val="24"/>
          <w:szCs w:val="24"/>
        </w:rPr>
        <w:t>rultusunda Y</w:t>
      </w:r>
      <w:r w:rsidRPr="000872A4">
        <w:rPr>
          <w:rFonts w:ascii="Times New Roman" w:hAnsi="Times New Roman" w:cs="Times New Roman"/>
          <w:sz w:val="24"/>
          <w:szCs w:val="24"/>
        </w:rPr>
        <w:t>üklenici tarafından çalıştırılmayacaktır.</w:t>
      </w:r>
    </w:p>
    <w:p w:rsidR="007928DA" w:rsidRPr="000872A4" w:rsidRDefault="007928DA"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Yüklenici yıkım konusu ile ilgili mevzuatta bulunan her</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türlü belgeyi temin etmekle yükümlüdür.</w:t>
      </w:r>
    </w:p>
    <w:p w:rsidR="002E1A2B" w:rsidRPr="000872A4" w:rsidRDefault="00274821"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Patlayıcı madde kullanılmadan betonarme inşaatın yıkılması veya sökülmesi işinde;</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yıkım veya sökümünden çıkan hafriyat vasıtalara yüklenip yasal olarak düzenlenmiş döküm sahasına kadar taşınacaktır.</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Bunun için ayrıca bir bedel ödenmeyecektir.</w:t>
      </w:r>
    </w:p>
    <w:p w:rsidR="00274821" w:rsidRPr="000872A4" w:rsidRDefault="00274821"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Yüklenicinin taahhüt etmiş olduğu makine ve personel yıkım süresince yıkım mahallinde ve her yıkım ekibinde hazır bulundurulacaktı</w:t>
      </w:r>
      <w:r w:rsidR="00C05E68" w:rsidRPr="000872A4">
        <w:rPr>
          <w:rFonts w:ascii="Times New Roman" w:hAnsi="Times New Roman" w:cs="Times New Roman"/>
          <w:sz w:val="24"/>
          <w:szCs w:val="24"/>
        </w:rPr>
        <w:t>r</w:t>
      </w:r>
      <w:r w:rsidRPr="000872A4">
        <w:rPr>
          <w:rFonts w:ascii="Times New Roman" w:hAnsi="Times New Roman" w:cs="Times New Roman"/>
          <w:sz w:val="24"/>
          <w:szCs w:val="24"/>
        </w:rPr>
        <w:t>.</w:t>
      </w:r>
    </w:p>
    <w:p w:rsidR="00274821" w:rsidRPr="000872A4" w:rsidRDefault="00274821"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Yıkılacak kısımlar yıkılmadan önce ve yıkım sonrasında bol su ile sık sık ıslatılacak ve toz kalkmaması için gerekli tedbirler alınacaktır.</w:t>
      </w:r>
    </w:p>
    <w:p w:rsidR="00274821" w:rsidRPr="000872A4" w:rsidRDefault="00274821"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 xml:space="preserve">Yüklenici, yıkım esnasında ortaya çıkan toz ve dumanın etrafa dağılmaması ve rahatsızlık vermemesi için her yıkım yerinde bir adet su tankeri bulunduracak yıkım ve yükleme esnasında sulama yapılacaktır. </w:t>
      </w:r>
    </w:p>
    <w:p w:rsidR="00274821" w:rsidRPr="000872A4" w:rsidRDefault="00274821"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Enkaz malzemenin kaldırılması,</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nakliyesi,</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söküm, döküm,</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hurda malzemenin ayıklanması gibi işlemler için ayrıca bir bedel ödenmeyecektir.</w:t>
      </w:r>
    </w:p>
    <w:p w:rsidR="00274821" w:rsidRPr="000872A4" w:rsidRDefault="00274821"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Yüksek katlı ve bitişik nizam yapılarda başka binalara ve yapılara zarar verilmeyecek şekilde yıkım tekniği uygulanacak.</w:t>
      </w:r>
      <w:r w:rsidR="00D31198" w:rsidRPr="000872A4">
        <w:rPr>
          <w:rFonts w:ascii="Times New Roman" w:hAnsi="Times New Roman" w:cs="Times New Roman"/>
          <w:sz w:val="24"/>
          <w:szCs w:val="24"/>
        </w:rPr>
        <w:t xml:space="preserve"> </w:t>
      </w:r>
      <w:r w:rsidRPr="000872A4">
        <w:rPr>
          <w:rFonts w:ascii="Times New Roman" w:hAnsi="Times New Roman" w:cs="Times New Roman"/>
          <w:sz w:val="24"/>
          <w:szCs w:val="24"/>
        </w:rPr>
        <w:t>Yıkım sırasında yıkım yapılan binanın çevresinde bulunan yapılara herhangi bir zarar gelmemesi için yıkımı yapan Yüklenici firma tarafından her türlü tedbir alınacaktır. Çevre yapılara herhangi bir zarar gelme</w:t>
      </w:r>
      <w:r w:rsidR="005D7E3E" w:rsidRPr="000872A4">
        <w:rPr>
          <w:rFonts w:ascii="Times New Roman" w:hAnsi="Times New Roman" w:cs="Times New Roman"/>
          <w:sz w:val="24"/>
          <w:szCs w:val="24"/>
        </w:rPr>
        <w:t>si halinde Yüklenici firma doğrudan</w:t>
      </w:r>
      <w:r w:rsidRPr="000872A4">
        <w:rPr>
          <w:rFonts w:ascii="Times New Roman" w:hAnsi="Times New Roman" w:cs="Times New Roman"/>
          <w:sz w:val="24"/>
          <w:szCs w:val="24"/>
        </w:rPr>
        <w:t xml:space="preserve"> sorumlu olacaktır. </w:t>
      </w:r>
    </w:p>
    <w:p w:rsidR="00625C7B" w:rsidRPr="000872A4" w:rsidRDefault="00625C7B" w:rsidP="00824833">
      <w:pPr>
        <w:pStyle w:val="ListeParagraf"/>
        <w:numPr>
          <w:ilvl w:val="0"/>
          <w:numId w:val="5"/>
        </w:numPr>
        <w:spacing w:before="120" w:after="240" w:line="40" w:lineRule="atLeast"/>
        <w:jc w:val="both"/>
        <w:rPr>
          <w:rFonts w:ascii="Times New Roman" w:hAnsi="Times New Roman" w:cs="Times New Roman"/>
          <w:sz w:val="24"/>
          <w:szCs w:val="24"/>
        </w:rPr>
      </w:pPr>
      <w:r w:rsidRPr="000872A4">
        <w:rPr>
          <w:rFonts w:ascii="Times New Roman" w:hAnsi="Times New Roman" w:cs="Times New Roman"/>
          <w:sz w:val="24"/>
          <w:szCs w:val="24"/>
        </w:rPr>
        <w:t>Kamu kurumlarının taşınır ve taşınmaz yönetmeliklerine uygun olarak sökmüş oldukları malzemelerden Yüklenici hiçbir talepte bulunamaz.</w:t>
      </w:r>
    </w:p>
    <w:p w:rsidR="002214D7" w:rsidRPr="000872A4" w:rsidRDefault="00BF147F" w:rsidP="002214D7">
      <w:pPr>
        <w:pStyle w:val="ListeParagraf"/>
        <w:numPr>
          <w:ilvl w:val="0"/>
          <w:numId w:val="5"/>
        </w:numPr>
        <w:spacing w:before="120" w:after="240" w:line="40" w:lineRule="atLeast"/>
        <w:jc w:val="both"/>
        <w:rPr>
          <w:rFonts w:ascii="Times New Roman" w:hAnsi="Times New Roman" w:cs="Times New Roman"/>
          <w:sz w:val="24"/>
          <w:szCs w:val="24"/>
        </w:rPr>
      </w:pPr>
      <w:r>
        <w:rPr>
          <w:rFonts w:ascii="Times New Roman" w:hAnsi="Times New Roman" w:cs="Times New Roman"/>
          <w:sz w:val="24"/>
          <w:szCs w:val="24"/>
        </w:rPr>
        <w:t>18.</w:t>
      </w:r>
      <w:r w:rsidR="000753AC" w:rsidRPr="000872A4">
        <w:rPr>
          <w:rFonts w:ascii="Times New Roman" w:hAnsi="Times New Roman" w:cs="Times New Roman"/>
          <w:sz w:val="24"/>
          <w:szCs w:val="24"/>
        </w:rPr>
        <w:t>Maddenin dışında kalan her türlü hurda</w:t>
      </w:r>
      <w:r w:rsidR="00793A76" w:rsidRPr="000872A4">
        <w:rPr>
          <w:rFonts w:ascii="Times New Roman" w:hAnsi="Times New Roman" w:cs="Times New Roman"/>
          <w:sz w:val="24"/>
          <w:szCs w:val="24"/>
        </w:rPr>
        <w:t xml:space="preserve"> </w:t>
      </w:r>
      <w:r w:rsidR="000753AC" w:rsidRPr="000872A4">
        <w:rPr>
          <w:rFonts w:ascii="Times New Roman" w:hAnsi="Times New Roman" w:cs="Times New Roman"/>
          <w:sz w:val="24"/>
          <w:szCs w:val="24"/>
        </w:rPr>
        <w:t xml:space="preserve">(betondan çıkan hurda demir </w:t>
      </w:r>
      <w:proofErr w:type="gramStart"/>
      <w:r w:rsidR="000753AC" w:rsidRPr="000872A4">
        <w:rPr>
          <w:rFonts w:ascii="Times New Roman" w:hAnsi="Times New Roman" w:cs="Times New Roman"/>
          <w:sz w:val="24"/>
          <w:szCs w:val="24"/>
        </w:rPr>
        <w:t>dahil</w:t>
      </w:r>
      <w:proofErr w:type="gramEnd"/>
      <w:r w:rsidR="000753AC" w:rsidRPr="000872A4">
        <w:rPr>
          <w:rFonts w:ascii="Times New Roman" w:hAnsi="Times New Roman" w:cs="Times New Roman"/>
          <w:sz w:val="24"/>
          <w:szCs w:val="24"/>
        </w:rPr>
        <w:t>) Yüklenicinin tasarrufundadır.</w:t>
      </w:r>
    </w:p>
    <w:p w:rsidR="007928DA" w:rsidRPr="006F1574" w:rsidRDefault="00A10300" w:rsidP="00B12CED">
      <w:pPr>
        <w:jc w:val="both"/>
        <w:rPr>
          <w:rFonts w:ascii="Times New Roman" w:hAnsi="Times New Roman" w:cs="Times New Roman"/>
          <w:b/>
          <w:sz w:val="24"/>
          <w:szCs w:val="24"/>
        </w:rPr>
      </w:pPr>
      <w:r>
        <w:rPr>
          <w:rFonts w:ascii="Times New Roman" w:hAnsi="Times New Roman" w:cs="Times New Roman"/>
          <w:b/>
          <w:sz w:val="24"/>
          <w:szCs w:val="24"/>
        </w:rPr>
        <w:t>YIKIM</w:t>
      </w:r>
      <w:r w:rsidR="007928DA" w:rsidRPr="006F1574">
        <w:rPr>
          <w:rFonts w:ascii="Times New Roman" w:hAnsi="Times New Roman" w:cs="Times New Roman"/>
          <w:b/>
          <w:sz w:val="24"/>
          <w:szCs w:val="24"/>
        </w:rPr>
        <w:t xml:space="preserve"> ŞARTLARI</w:t>
      </w:r>
    </w:p>
    <w:p w:rsidR="007928DA" w:rsidRPr="006F1574" w:rsidRDefault="007928DA" w:rsidP="00B12CED">
      <w:pPr>
        <w:jc w:val="both"/>
        <w:rPr>
          <w:rFonts w:ascii="Times New Roman" w:hAnsi="Times New Roman" w:cs="Times New Roman"/>
          <w:sz w:val="24"/>
          <w:szCs w:val="24"/>
        </w:rPr>
      </w:pPr>
      <w:r w:rsidRPr="006F1574">
        <w:rPr>
          <w:rFonts w:ascii="Times New Roman" w:hAnsi="Times New Roman" w:cs="Times New Roman"/>
          <w:sz w:val="24"/>
          <w:szCs w:val="24"/>
        </w:rPr>
        <w:t xml:space="preserve">        1-Yıkım işleri </w:t>
      </w:r>
      <w:r w:rsidR="00DA03D5" w:rsidRPr="006F1574">
        <w:rPr>
          <w:rFonts w:ascii="Times New Roman" w:hAnsi="Times New Roman" w:cs="Times New Roman"/>
          <w:sz w:val="24"/>
          <w:szCs w:val="24"/>
        </w:rPr>
        <w:t>patlayıcı madde kullanılmadan,</w:t>
      </w:r>
      <w:r w:rsidR="00D31198" w:rsidRPr="006F1574">
        <w:rPr>
          <w:rFonts w:ascii="Times New Roman" w:hAnsi="Times New Roman" w:cs="Times New Roman"/>
          <w:sz w:val="24"/>
          <w:szCs w:val="24"/>
        </w:rPr>
        <w:t xml:space="preserve"> </w:t>
      </w:r>
      <w:r w:rsidR="00DA03D5" w:rsidRPr="006F1574">
        <w:rPr>
          <w:rFonts w:ascii="Times New Roman" w:hAnsi="Times New Roman" w:cs="Times New Roman"/>
          <w:sz w:val="24"/>
          <w:szCs w:val="24"/>
        </w:rPr>
        <w:t>makine</w:t>
      </w:r>
      <w:r w:rsidRPr="006F1574">
        <w:rPr>
          <w:rFonts w:ascii="Times New Roman" w:hAnsi="Times New Roman" w:cs="Times New Roman"/>
          <w:sz w:val="24"/>
          <w:szCs w:val="24"/>
        </w:rPr>
        <w:t xml:space="preserve"> ile yapılacaktır.</w:t>
      </w:r>
    </w:p>
    <w:p w:rsidR="003852DE" w:rsidRPr="006F1574" w:rsidRDefault="00B12CED" w:rsidP="00B12CED">
      <w:pPr>
        <w:jc w:val="both"/>
        <w:rPr>
          <w:rFonts w:ascii="Times New Roman" w:eastAsia="Times New Roman" w:hAnsi="Times New Roman" w:cs="Times New Roman"/>
          <w:sz w:val="24"/>
          <w:szCs w:val="24"/>
          <w:lang w:eastAsia="tr-TR"/>
        </w:rPr>
      </w:pPr>
      <w:r w:rsidRPr="006F1574">
        <w:rPr>
          <w:rFonts w:ascii="Times New Roman" w:hAnsi="Times New Roman" w:cs="Times New Roman"/>
          <w:color w:val="FF0000"/>
          <w:sz w:val="24"/>
          <w:szCs w:val="24"/>
        </w:rPr>
        <w:t xml:space="preserve">     </w:t>
      </w:r>
      <w:r w:rsidR="003852DE" w:rsidRPr="006F1574">
        <w:rPr>
          <w:rFonts w:ascii="Times New Roman" w:hAnsi="Times New Roman" w:cs="Times New Roman"/>
          <w:sz w:val="24"/>
          <w:szCs w:val="24"/>
        </w:rPr>
        <w:t xml:space="preserve">   </w:t>
      </w:r>
      <w:r w:rsidR="007928DA" w:rsidRPr="006F1574">
        <w:rPr>
          <w:rFonts w:ascii="Times New Roman" w:hAnsi="Times New Roman" w:cs="Times New Roman"/>
          <w:sz w:val="24"/>
          <w:szCs w:val="24"/>
        </w:rPr>
        <w:t xml:space="preserve"> </w:t>
      </w:r>
      <w:r w:rsidRPr="006F1574">
        <w:rPr>
          <w:rFonts w:ascii="Times New Roman" w:hAnsi="Times New Roman" w:cs="Times New Roman"/>
          <w:sz w:val="24"/>
          <w:szCs w:val="24"/>
        </w:rPr>
        <w:t>2</w:t>
      </w:r>
      <w:r w:rsidR="007928DA" w:rsidRPr="006F1574">
        <w:rPr>
          <w:rFonts w:ascii="Times New Roman" w:hAnsi="Times New Roman" w:cs="Times New Roman"/>
          <w:sz w:val="24"/>
          <w:szCs w:val="24"/>
        </w:rPr>
        <w:t>-</w:t>
      </w:r>
      <w:r w:rsidR="003852DE" w:rsidRPr="006F1574">
        <w:rPr>
          <w:rFonts w:ascii="Times New Roman" w:eastAsia="Times New Roman" w:hAnsi="Times New Roman" w:cs="Times New Roman"/>
          <w:sz w:val="28"/>
          <w:szCs w:val="28"/>
          <w:lang w:eastAsia="tr-TR"/>
        </w:rPr>
        <w:t xml:space="preserve"> </w:t>
      </w:r>
      <w:r w:rsidR="00DF1229" w:rsidRPr="006F1574">
        <w:rPr>
          <w:rFonts w:ascii="Times New Roman" w:eastAsia="Times New Roman" w:hAnsi="Times New Roman" w:cs="Times New Roman"/>
          <w:sz w:val="24"/>
          <w:szCs w:val="24"/>
          <w:lang w:eastAsia="tr-TR"/>
        </w:rPr>
        <w:t xml:space="preserve">Yıkımdan önce yapı üzerindeki </w:t>
      </w:r>
      <w:r w:rsidR="003852DE" w:rsidRPr="006F1574">
        <w:rPr>
          <w:rFonts w:ascii="Times New Roman" w:eastAsia="Times New Roman" w:hAnsi="Times New Roman" w:cs="Times New Roman"/>
          <w:sz w:val="24"/>
          <w:szCs w:val="24"/>
          <w:lang w:eastAsia="tr-TR"/>
        </w:rPr>
        <w:t>pencere,</w:t>
      </w:r>
      <w:r w:rsidR="00D31198" w:rsidRPr="006F1574">
        <w:rPr>
          <w:rFonts w:ascii="Times New Roman" w:eastAsia="Times New Roman" w:hAnsi="Times New Roman" w:cs="Times New Roman"/>
          <w:sz w:val="24"/>
          <w:szCs w:val="24"/>
          <w:lang w:eastAsia="tr-TR"/>
        </w:rPr>
        <w:t xml:space="preserve"> </w:t>
      </w:r>
      <w:r w:rsidR="003852DE" w:rsidRPr="006F1574">
        <w:rPr>
          <w:rFonts w:ascii="Times New Roman" w:eastAsia="Times New Roman" w:hAnsi="Times New Roman" w:cs="Times New Roman"/>
          <w:sz w:val="24"/>
          <w:szCs w:val="24"/>
          <w:lang w:eastAsia="tr-TR"/>
        </w:rPr>
        <w:t>kapı,</w:t>
      </w:r>
      <w:r w:rsidR="00D31198" w:rsidRPr="006F1574">
        <w:rPr>
          <w:rFonts w:ascii="Times New Roman" w:eastAsia="Times New Roman" w:hAnsi="Times New Roman" w:cs="Times New Roman"/>
          <w:sz w:val="24"/>
          <w:szCs w:val="24"/>
          <w:lang w:eastAsia="tr-TR"/>
        </w:rPr>
        <w:t xml:space="preserve"> </w:t>
      </w:r>
      <w:r w:rsidR="003852DE" w:rsidRPr="006F1574">
        <w:rPr>
          <w:rFonts w:ascii="Times New Roman" w:eastAsia="Times New Roman" w:hAnsi="Times New Roman" w:cs="Times New Roman"/>
          <w:sz w:val="24"/>
          <w:szCs w:val="24"/>
          <w:lang w:eastAsia="tr-TR"/>
        </w:rPr>
        <w:t>çatı malzemeleri,</w:t>
      </w:r>
      <w:r w:rsidR="00D31198" w:rsidRPr="006F1574">
        <w:rPr>
          <w:rFonts w:ascii="Times New Roman" w:eastAsia="Times New Roman" w:hAnsi="Times New Roman" w:cs="Times New Roman"/>
          <w:sz w:val="24"/>
          <w:szCs w:val="24"/>
          <w:lang w:eastAsia="tr-TR"/>
        </w:rPr>
        <w:t xml:space="preserve"> </w:t>
      </w:r>
      <w:r w:rsidR="003852DE" w:rsidRPr="006F1574">
        <w:rPr>
          <w:rFonts w:ascii="Times New Roman" w:eastAsia="Times New Roman" w:hAnsi="Times New Roman" w:cs="Times New Roman"/>
          <w:sz w:val="24"/>
          <w:szCs w:val="24"/>
          <w:lang w:eastAsia="tr-TR"/>
        </w:rPr>
        <w:t xml:space="preserve">cam vb. ile yıkımdan sonra meydana gelecek her </w:t>
      </w:r>
      <w:r w:rsidR="00DF1229" w:rsidRPr="006F1574">
        <w:rPr>
          <w:rFonts w:ascii="Times New Roman" w:eastAsia="Times New Roman" w:hAnsi="Times New Roman" w:cs="Times New Roman"/>
          <w:sz w:val="24"/>
          <w:szCs w:val="24"/>
          <w:lang w:eastAsia="tr-TR"/>
        </w:rPr>
        <w:t xml:space="preserve">türlü yapısal atığın kullanımı </w:t>
      </w:r>
      <w:r w:rsidR="003852DE" w:rsidRPr="006F1574">
        <w:rPr>
          <w:rFonts w:ascii="Times New Roman" w:eastAsia="Times New Roman" w:hAnsi="Times New Roman" w:cs="Times New Roman"/>
          <w:sz w:val="24"/>
          <w:szCs w:val="24"/>
          <w:lang w:eastAsia="tr-TR"/>
        </w:rPr>
        <w:t>şantiye sahasından uzaklaştırılmak suretiyle yüklenicinin tasarrufundadır.</w:t>
      </w:r>
    </w:p>
    <w:p w:rsidR="003852DE" w:rsidRPr="006F1574" w:rsidRDefault="003852DE"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w:t>
      </w:r>
      <w:r w:rsidR="00B12CED" w:rsidRPr="006F1574">
        <w:rPr>
          <w:rFonts w:ascii="Times New Roman" w:eastAsia="Times New Roman" w:hAnsi="Times New Roman" w:cs="Times New Roman"/>
          <w:sz w:val="24"/>
          <w:szCs w:val="24"/>
          <w:lang w:eastAsia="tr-TR"/>
        </w:rPr>
        <w:t>3</w:t>
      </w:r>
      <w:r w:rsidRPr="006F1574">
        <w:rPr>
          <w:rFonts w:ascii="Times New Roman" w:eastAsia="Times New Roman" w:hAnsi="Times New Roman" w:cs="Times New Roman"/>
          <w:sz w:val="24"/>
          <w:szCs w:val="24"/>
          <w:lang w:eastAsia="tr-TR"/>
        </w:rPr>
        <w:t>-</w:t>
      </w:r>
      <w:r w:rsidRPr="006F1574">
        <w:rPr>
          <w:rFonts w:ascii="Times New Roman" w:eastAsia="Times New Roman" w:hAnsi="Times New Roman" w:cs="Times New Roman"/>
          <w:sz w:val="28"/>
          <w:szCs w:val="28"/>
          <w:lang w:eastAsia="tr-TR"/>
        </w:rPr>
        <w:t xml:space="preserve"> </w:t>
      </w:r>
      <w:r w:rsidR="00D31198" w:rsidRPr="006F1574">
        <w:rPr>
          <w:rFonts w:ascii="Times New Roman" w:eastAsia="Times New Roman" w:hAnsi="Times New Roman" w:cs="Times New Roman"/>
          <w:sz w:val="24"/>
          <w:szCs w:val="24"/>
          <w:lang w:eastAsia="tr-TR"/>
        </w:rPr>
        <w:t>Bina etrafında</w:t>
      </w:r>
      <w:r w:rsidRPr="006F1574">
        <w:rPr>
          <w:rFonts w:ascii="Times New Roman" w:eastAsia="Times New Roman" w:hAnsi="Times New Roman" w:cs="Times New Roman"/>
          <w:sz w:val="24"/>
          <w:szCs w:val="24"/>
          <w:lang w:eastAsia="tr-TR"/>
        </w:rPr>
        <w:t xml:space="preserve"> binanın yıkımına teknik olarak engel teşkil edecek herhangi bir şey</w:t>
      </w:r>
      <w:r w:rsidR="00D31198" w:rsidRPr="006F1574">
        <w:rPr>
          <w:rFonts w:ascii="Times New Roman" w:eastAsia="Times New Roman" w:hAnsi="Times New Roman" w:cs="Times New Roman"/>
          <w:sz w:val="24"/>
          <w:szCs w:val="24"/>
          <w:lang w:eastAsia="tr-TR"/>
        </w:rPr>
        <w:t xml:space="preserve">       (</w:t>
      </w:r>
      <w:r w:rsidRPr="006F1574">
        <w:rPr>
          <w:rFonts w:ascii="Times New Roman" w:eastAsia="Times New Roman" w:hAnsi="Times New Roman" w:cs="Times New Roman"/>
          <w:sz w:val="24"/>
          <w:szCs w:val="24"/>
          <w:lang w:eastAsia="tr-TR"/>
        </w:rPr>
        <w:t>çevre duvarı,</w:t>
      </w:r>
      <w:r w:rsidR="00D31198" w:rsidRPr="006F1574">
        <w:rPr>
          <w:rFonts w:ascii="Times New Roman" w:eastAsia="Times New Roman" w:hAnsi="Times New Roman" w:cs="Times New Roman"/>
          <w:sz w:val="24"/>
          <w:szCs w:val="24"/>
          <w:lang w:eastAsia="tr-TR"/>
        </w:rPr>
        <w:t xml:space="preserve"> </w:t>
      </w:r>
      <w:r w:rsidRPr="006F1574">
        <w:rPr>
          <w:rFonts w:ascii="Times New Roman" w:eastAsia="Times New Roman" w:hAnsi="Times New Roman" w:cs="Times New Roman"/>
          <w:sz w:val="24"/>
          <w:szCs w:val="24"/>
          <w:lang w:eastAsia="tr-TR"/>
        </w:rPr>
        <w:t>b</w:t>
      </w:r>
      <w:r w:rsidR="00DA03D5" w:rsidRPr="006F1574">
        <w:rPr>
          <w:rFonts w:ascii="Times New Roman" w:eastAsia="Times New Roman" w:hAnsi="Times New Roman" w:cs="Times New Roman"/>
          <w:sz w:val="24"/>
          <w:szCs w:val="24"/>
          <w:lang w:eastAsia="tr-TR"/>
        </w:rPr>
        <w:t>ahçe kapısı,</w:t>
      </w:r>
      <w:r w:rsidR="00D31198" w:rsidRPr="006F1574">
        <w:rPr>
          <w:rFonts w:ascii="Times New Roman" w:eastAsia="Times New Roman" w:hAnsi="Times New Roman" w:cs="Times New Roman"/>
          <w:sz w:val="24"/>
          <w:szCs w:val="24"/>
          <w:lang w:eastAsia="tr-TR"/>
        </w:rPr>
        <w:t xml:space="preserve"> </w:t>
      </w:r>
      <w:r w:rsidR="00DA03D5" w:rsidRPr="006F1574">
        <w:rPr>
          <w:rFonts w:ascii="Times New Roman" w:eastAsia="Times New Roman" w:hAnsi="Times New Roman" w:cs="Times New Roman"/>
          <w:sz w:val="24"/>
          <w:szCs w:val="24"/>
          <w:lang w:eastAsia="tr-TR"/>
        </w:rPr>
        <w:t>ağaç vb.) üzerinde İ</w:t>
      </w:r>
      <w:r w:rsidRPr="006F1574">
        <w:rPr>
          <w:rFonts w:ascii="Times New Roman" w:eastAsia="Times New Roman" w:hAnsi="Times New Roman" w:cs="Times New Roman"/>
          <w:sz w:val="24"/>
          <w:szCs w:val="24"/>
          <w:lang w:eastAsia="tr-TR"/>
        </w:rPr>
        <w:t>darenin izni alındıktan sonra gerekli işlem yapılacaktır.</w:t>
      </w:r>
    </w:p>
    <w:p w:rsidR="003852DE" w:rsidRPr="006F1574" w:rsidRDefault="003852DE"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w:t>
      </w:r>
      <w:r w:rsidR="00B12CED" w:rsidRPr="006F1574">
        <w:rPr>
          <w:rFonts w:ascii="Times New Roman" w:eastAsia="Times New Roman" w:hAnsi="Times New Roman" w:cs="Times New Roman"/>
          <w:sz w:val="24"/>
          <w:szCs w:val="24"/>
          <w:lang w:eastAsia="tr-TR"/>
        </w:rPr>
        <w:t>4</w:t>
      </w:r>
      <w:r w:rsidRPr="006F1574">
        <w:rPr>
          <w:rFonts w:ascii="Times New Roman" w:eastAsia="Times New Roman" w:hAnsi="Times New Roman" w:cs="Times New Roman"/>
          <w:sz w:val="24"/>
          <w:szCs w:val="24"/>
          <w:lang w:eastAsia="tr-TR"/>
        </w:rPr>
        <w:t>-Yüklenici,</w:t>
      </w:r>
      <w:r w:rsidR="00D31198" w:rsidRPr="006F1574">
        <w:rPr>
          <w:rFonts w:ascii="Times New Roman" w:eastAsia="Times New Roman" w:hAnsi="Times New Roman" w:cs="Times New Roman"/>
          <w:sz w:val="24"/>
          <w:szCs w:val="24"/>
          <w:lang w:eastAsia="tr-TR"/>
        </w:rPr>
        <w:t xml:space="preserve"> </w:t>
      </w:r>
      <w:r w:rsidRPr="006F1574">
        <w:rPr>
          <w:rFonts w:ascii="Times New Roman" w:eastAsia="Times New Roman" w:hAnsi="Times New Roman" w:cs="Times New Roman"/>
          <w:sz w:val="24"/>
          <w:szCs w:val="24"/>
          <w:lang w:eastAsia="tr-TR"/>
        </w:rPr>
        <w:t>uygulamalar sırası</w:t>
      </w:r>
      <w:r w:rsidR="00D31198" w:rsidRPr="006F1574">
        <w:rPr>
          <w:rFonts w:ascii="Times New Roman" w:eastAsia="Times New Roman" w:hAnsi="Times New Roman" w:cs="Times New Roman"/>
          <w:sz w:val="24"/>
          <w:szCs w:val="24"/>
          <w:lang w:eastAsia="tr-TR"/>
        </w:rPr>
        <w:t xml:space="preserve">nda ortaya çıkan </w:t>
      </w:r>
      <w:r w:rsidR="00DA03D5" w:rsidRPr="006F1574">
        <w:rPr>
          <w:rFonts w:ascii="Times New Roman" w:eastAsia="Times New Roman" w:hAnsi="Times New Roman" w:cs="Times New Roman"/>
          <w:sz w:val="24"/>
          <w:szCs w:val="24"/>
          <w:lang w:eastAsia="tr-TR"/>
        </w:rPr>
        <w:t>ve kullanımı Y</w:t>
      </w:r>
      <w:r w:rsidRPr="006F1574">
        <w:rPr>
          <w:rFonts w:ascii="Times New Roman" w:eastAsia="Times New Roman" w:hAnsi="Times New Roman" w:cs="Times New Roman"/>
          <w:sz w:val="24"/>
          <w:szCs w:val="24"/>
          <w:lang w:eastAsia="tr-TR"/>
        </w:rPr>
        <w:t>üklenici tarafından mümkün olmayan/kendi tasarrufunda kullanmak istemediği yıkım ve söküm artığı ma</w:t>
      </w:r>
      <w:r w:rsidR="00DA03D5" w:rsidRPr="006F1574">
        <w:rPr>
          <w:rFonts w:ascii="Times New Roman" w:eastAsia="Times New Roman" w:hAnsi="Times New Roman" w:cs="Times New Roman"/>
          <w:sz w:val="24"/>
          <w:szCs w:val="24"/>
          <w:lang w:eastAsia="tr-TR"/>
        </w:rPr>
        <w:t xml:space="preserve">lzemeleri </w:t>
      </w:r>
      <w:r w:rsidR="00DA03D5" w:rsidRPr="006F1574">
        <w:rPr>
          <w:rFonts w:ascii="Times New Roman" w:eastAsia="Times New Roman" w:hAnsi="Times New Roman" w:cs="Times New Roman"/>
          <w:sz w:val="24"/>
          <w:szCs w:val="24"/>
          <w:lang w:eastAsia="tr-TR"/>
        </w:rPr>
        <w:lastRenderedPageBreak/>
        <w:t>ve enkaz parçalarını İ</w:t>
      </w:r>
      <w:r w:rsidRPr="006F1574">
        <w:rPr>
          <w:rFonts w:ascii="Times New Roman" w:eastAsia="Times New Roman" w:hAnsi="Times New Roman" w:cs="Times New Roman"/>
          <w:sz w:val="24"/>
          <w:szCs w:val="24"/>
          <w:lang w:eastAsia="tr-TR"/>
        </w:rPr>
        <w:t>d</w:t>
      </w:r>
      <w:r w:rsidR="00DA03D5" w:rsidRPr="006F1574">
        <w:rPr>
          <w:rFonts w:ascii="Times New Roman" w:eastAsia="Times New Roman" w:hAnsi="Times New Roman" w:cs="Times New Roman"/>
          <w:sz w:val="24"/>
          <w:szCs w:val="24"/>
          <w:lang w:eastAsia="tr-TR"/>
        </w:rPr>
        <w:t>are veya B</w:t>
      </w:r>
      <w:r w:rsidRPr="006F1574">
        <w:rPr>
          <w:rFonts w:ascii="Times New Roman" w:eastAsia="Times New Roman" w:hAnsi="Times New Roman" w:cs="Times New Roman"/>
          <w:sz w:val="24"/>
          <w:szCs w:val="24"/>
          <w:lang w:eastAsia="tr-TR"/>
        </w:rPr>
        <w:t xml:space="preserve">elediye tarafından belirlenen yerlere </w:t>
      </w:r>
      <w:proofErr w:type="gramStart"/>
      <w:r w:rsidRPr="006F1574">
        <w:rPr>
          <w:rFonts w:ascii="Times New Roman" w:eastAsia="Times New Roman" w:hAnsi="Times New Roman" w:cs="Times New Roman"/>
          <w:sz w:val="24"/>
          <w:szCs w:val="24"/>
          <w:lang w:eastAsia="tr-TR"/>
        </w:rPr>
        <w:t>yada</w:t>
      </w:r>
      <w:proofErr w:type="gramEnd"/>
      <w:r w:rsidR="00FD6113" w:rsidRPr="006F1574">
        <w:rPr>
          <w:rFonts w:ascii="Times New Roman" w:eastAsia="Times New Roman" w:hAnsi="Times New Roman" w:cs="Times New Roman"/>
          <w:sz w:val="24"/>
          <w:szCs w:val="24"/>
          <w:lang w:eastAsia="tr-TR"/>
        </w:rPr>
        <w:t xml:space="preserve"> özel döküm sahalarına naklederek dökecektir.</w:t>
      </w:r>
    </w:p>
    <w:p w:rsidR="00FD6113" w:rsidRPr="006F1574" w:rsidRDefault="00FD6113"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w:t>
      </w:r>
      <w:r w:rsidR="00B12CED" w:rsidRPr="006F1574">
        <w:rPr>
          <w:rFonts w:ascii="Times New Roman" w:eastAsia="Times New Roman" w:hAnsi="Times New Roman" w:cs="Times New Roman"/>
          <w:sz w:val="24"/>
          <w:szCs w:val="24"/>
          <w:lang w:eastAsia="tr-TR"/>
        </w:rPr>
        <w:t>5</w:t>
      </w:r>
      <w:r w:rsidRPr="006F1574">
        <w:rPr>
          <w:rFonts w:ascii="Times New Roman" w:eastAsia="Times New Roman" w:hAnsi="Times New Roman" w:cs="Times New Roman"/>
          <w:sz w:val="24"/>
          <w:szCs w:val="24"/>
          <w:lang w:eastAsia="tr-TR"/>
        </w:rPr>
        <w:t>-</w:t>
      </w:r>
      <w:r w:rsidR="00852628">
        <w:rPr>
          <w:rFonts w:ascii="Times New Roman" w:eastAsia="Times New Roman" w:hAnsi="Times New Roman" w:cs="Times New Roman"/>
          <w:sz w:val="24"/>
          <w:szCs w:val="24"/>
          <w:lang w:eastAsia="tr-TR"/>
        </w:rPr>
        <w:t xml:space="preserve">Yaklaşık maliyet içerisinde yükleme, nakliye ve döküm bedeli olması nedeniyle ayrıca </w:t>
      </w:r>
      <w:r w:rsidRPr="006F1574">
        <w:rPr>
          <w:rFonts w:ascii="Times New Roman" w:eastAsia="Times New Roman" w:hAnsi="Times New Roman" w:cs="Times New Roman"/>
          <w:sz w:val="24"/>
          <w:szCs w:val="24"/>
          <w:lang w:eastAsia="tr-TR"/>
        </w:rPr>
        <w:t>Enkaz malzemenin kaldırılması için nakliye</w:t>
      </w:r>
      <w:r w:rsidR="00852628">
        <w:rPr>
          <w:rFonts w:ascii="Times New Roman" w:eastAsia="Times New Roman" w:hAnsi="Times New Roman" w:cs="Times New Roman"/>
          <w:sz w:val="24"/>
          <w:szCs w:val="24"/>
          <w:lang w:eastAsia="tr-TR"/>
        </w:rPr>
        <w:t>, yükleme</w:t>
      </w:r>
      <w:r w:rsidRPr="006F1574">
        <w:rPr>
          <w:rFonts w:ascii="Times New Roman" w:eastAsia="Times New Roman" w:hAnsi="Times New Roman" w:cs="Times New Roman"/>
          <w:sz w:val="24"/>
          <w:szCs w:val="24"/>
          <w:lang w:eastAsia="tr-TR"/>
        </w:rPr>
        <w:t xml:space="preserve"> ve döküm gibi bir bedel ödenmeyecektir.</w:t>
      </w:r>
    </w:p>
    <w:p w:rsidR="00DA03D5" w:rsidRPr="006F1574" w:rsidRDefault="00FD6113"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w:t>
      </w:r>
      <w:r w:rsidR="00B12CED" w:rsidRPr="006F1574">
        <w:rPr>
          <w:rFonts w:ascii="Times New Roman" w:eastAsia="Times New Roman" w:hAnsi="Times New Roman" w:cs="Times New Roman"/>
          <w:sz w:val="24"/>
          <w:szCs w:val="24"/>
          <w:lang w:eastAsia="tr-TR"/>
        </w:rPr>
        <w:t>6</w:t>
      </w:r>
      <w:r w:rsidRPr="006F1574">
        <w:rPr>
          <w:rFonts w:ascii="Times New Roman" w:eastAsia="Times New Roman" w:hAnsi="Times New Roman" w:cs="Times New Roman"/>
          <w:sz w:val="24"/>
          <w:szCs w:val="24"/>
          <w:lang w:eastAsia="tr-TR"/>
        </w:rPr>
        <w:t>-Yıkılan yapıdan çıkan her</w:t>
      </w:r>
      <w:r w:rsidR="00D31198" w:rsidRPr="006F1574">
        <w:rPr>
          <w:rFonts w:ascii="Times New Roman" w:eastAsia="Times New Roman" w:hAnsi="Times New Roman" w:cs="Times New Roman"/>
          <w:sz w:val="24"/>
          <w:szCs w:val="24"/>
          <w:lang w:eastAsia="tr-TR"/>
        </w:rPr>
        <w:t xml:space="preserve"> </w:t>
      </w:r>
      <w:r w:rsidRPr="006F1574">
        <w:rPr>
          <w:rFonts w:ascii="Times New Roman" w:eastAsia="Times New Roman" w:hAnsi="Times New Roman" w:cs="Times New Roman"/>
          <w:sz w:val="24"/>
          <w:szCs w:val="24"/>
          <w:lang w:eastAsia="tr-TR"/>
        </w:rPr>
        <w:t>türlü moloz taşınarak götürülecek ve yıkım yeri temiz bir şekilde bırakılacaktır.</w:t>
      </w:r>
    </w:p>
    <w:p w:rsidR="00FD6113" w:rsidRPr="006F1574" w:rsidRDefault="00FD6113"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w:t>
      </w:r>
      <w:r w:rsidR="00B12CED" w:rsidRPr="006F1574">
        <w:rPr>
          <w:rFonts w:ascii="Times New Roman" w:eastAsia="Times New Roman" w:hAnsi="Times New Roman" w:cs="Times New Roman"/>
          <w:sz w:val="24"/>
          <w:szCs w:val="24"/>
          <w:lang w:eastAsia="tr-TR"/>
        </w:rPr>
        <w:t>7</w:t>
      </w:r>
      <w:r w:rsidRPr="006F1574">
        <w:rPr>
          <w:rFonts w:ascii="Times New Roman" w:eastAsia="Times New Roman" w:hAnsi="Times New Roman" w:cs="Times New Roman"/>
          <w:sz w:val="24"/>
          <w:szCs w:val="24"/>
          <w:lang w:eastAsia="tr-TR"/>
        </w:rPr>
        <w:t>-Yıkılacak kısmın etrafında en az yapının toplam yüksekl</w:t>
      </w:r>
      <w:r w:rsidR="00E34308" w:rsidRPr="006F1574">
        <w:rPr>
          <w:rFonts w:ascii="Times New Roman" w:eastAsia="Times New Roman" w:hAnsi="Times New Roman" w:cs="Times New Roman"/>
          <w:sz w:val="24"/>
          <w:szCs w:val="24"/>
          <w:lang w:eastAsia="tr-TR"/>
        </w:rPr>
        <w:t>iği kadar güvenlik alanı bırakılacak ve bu alan korkulukla çevrilecektir.</w:t>
      </w:r>
      <w:r w:rsidR="00D31198" w:rsidRPr="006F1574">
        <w:rPr>
          <w:rFonts w:ascii="Times New Roman" w:eastAsia="Times New Roman" w:hAnsi="Times New Roman" w:cs="Times New Roman"/>
          <w:sz w:val="24"/>
          <w:szCs w:val="24"/>
          <w:lang w:eastAsia="tr-TR"/>
        </w:rPr>
        <w:t xml:space="preserve"> </w:t>
      </w:r>
      <w:r w:rsidR="00E34308" w:rsidRPr="006F1574">
        <w:rPr>
          <w:rFonts w:ascii="Times New Roman" w:eastAsia="Times New Roman" w:hAnsi="Times New Roman" w:cs="Times New Roman"/>
          <w:sz w:val="24"/>
          <w:szCs w:val="24"/>
          <w:lang w:eastAsia="tr-TR"/>
        </w:rPr>
        <w:t xml:space="preserve">Boş alan bulunmaması gibi nedenlerle bu yükümlülüğün yerine getirilmesi </w:t>
      </w:r>
      <w:proofErr w:type="gramStart"/>
      <w:r w:rsidR="006F3103">
        <w:rPr>
          <w:rFonts w:ascii="Times New Roman" w:eastAsia="Times New Roman" w:hAnsi="Times New Roman" w:cs="Times New Roman"/>
          <w:sz w:val="24"/>
          <w:szCs w:val="24"/>
          <w:lang w:eastAsia="tr-TR"/>
        </w:rPr>
        <w:t>imka</w:t>
      </w:r>
      <w:r w:rsidR="006F3103" w:rsidRPr="006F1574">
        <w:rPr>
          <w:rFonts w:ascii="Times New Roman" w:eastAsia="Times New Roman" w:hAnsi="Times New Roman" w:cs="Times New Roman"/>
          <w:sz w:val="24"/>
          <w:szCs w:val="24"/>
          <w:lang w:eastAsia="tr-TR"/>
        </w:rPr>
        <w:t>nı</w:t>
      </w:r>
      <w:proofErr w:type="gramEnd"/>
      <w:r w:rsidR="00E34308" w:rsidRPr="006F1574">
        <w:rPr>
          <w:rFonts w:ascii="Times New Roman" w:eastAsia="Times New Roman" w:hAnsi="Times New Roman" w:cs="Times New Roman"/>
          <w:sz w:val="24"/>
          <w:szCs w:val="24"/>
          <w:lang w:eastAsia="tr-TR"/>
        </w:rPr>
        <w:t xml:space="preserve"> yok ise yıkım sırasında fırlayacak parçaların etrafa zarar vermesini önlemek için yapı etrafı gerekli yük</w:t>
      </w:r>
      <w:r w:rsidR="006B0B3E">
        <w:rPr>
          <w:rFonts w:ascii="Times New Roman" w:eastAsia="Times New Roman" w:hAnsi="Times New Roman" w:cs="Times New Roman"/>
          <w:sz w:val="24"/>
          <w:szCs w:val="24"/>
          <w:lang w:eastAsia="tr-TR"/>
        </w:rPr>
        <w:t xml:space="preserve">seklik ve </w:t>
      </w:r>
      <w:r w:rsidR="006659C6">
        <w:rPr>
          <w:rFonts w:ascii="Times New Roman" w:eastAsia="Times New Roman" w:hAnsi="Times New Roman" w:cs="Times New Roman"/>
          <w:sz w:val="24"/>
          <w:szCs w:val="24"/>
          <w:lang w:eastAsia="tr-TR"/>
        </w:rPr>
        <w:t>dayanı</w:t>
      </w:r>
      <w:r w:rsidR="006B0B3E">
        <w:rPr>
          <w:rFonts w:ascii="Times New Roman" w:eastAsia="Times New Roman" w:hAnsi="Times New Roman" w:cs="Times New Roman"/>
          <w:sz w:val="24"/>
          <w:szCs w:val="24"/>
          <w:lang w:eastAsia="tr-TR"/>
        </w:rPr>
        <w:t>klı</w:t>
      </w:r>
      <w:r w:rsidR="006659C6">
        <w:rPr>
          <w:rFonts w:ascii="Times New Roman" w:eastAsia="Times New Roman" w:hAnsi="Times New Roman" w:cs="Times New Roman"/>
          <w:sz w:val="24"/>
          <w:szCs w:val="24"/>
          <w:lang w:eastAsia="tr-TR"/>
        </w:rPr>
        <w:t>lık</w:t>
      </w:r>
      <w:r w:rsidR="00E34308" w:rsidRPr="006F1574">
        <w:rPr>
          <w:rFonts w:ascii="Times New Roman" w:eastAsia="Times New Roman" w:hAnsi="Times New Roman" w:cs="Times New Roman"/>
          <w:sz w:val="24"/>
          <w:szCs w:val="24"/>
          <w:lang w:eastAsia="tr-TR"/>
        </w:rPr>
        <w:t>ta bir perde ile çevrilecektir.</w:t>
      </w:r>
    </w:p>
    <w:p w:rsidR="00E34308" w:rsidRPr="006F1574" w:rsidRDefault="00FD533D"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B12CED" w:rsidRPr="006F1574">
        <w:rPr>
          <w:rFonts w:ascii="Times New Roman" w:eastAsia="Times New Roman" w:hAnsi="Times New Roman" w:cs="Times New Roman"/>
          <w:sz w:val="24"/>
          <w:szCs w:val="24"/>
          <w:lang w:eastAsia="tr-TR"/>
        </w:rPr>
        <w:t>8-</w:t>
      </w:r>
      <w:r w:rsidR="00E34308" w:rsidRPr="006F1574">
        <w:rPr>
          <w:rFonts w:ascii="Times New Roman" w:eastAsia="Times New Roman" w:hAnsi="Times New Roman" w:cs="Times New Roman"/>
          <w:sz w:val="24"/>
          <w:szCs w:val="24"/>
          <w:lang w:eastAsia="tr-TR"/>
        </w:rPr>
        <w:t>Demirli ve demirsiz inşaat patlayıcı madde kullanılmadan uygun türde yıkım aletleri kullanılarak yıkılacak olup söz konusu yapım işine inşaat yerindeki yükleme,</w:t>
      </w:r>
      <w:r w:rsidR="00D31198" w:rsidRPr="006F1574">
        <w:rPr>
          <w:rFonts w:ascii="Times New Roman" w:eastAsia="Times New Roman" w:hAnsi="Times New Roman" w:cs="Times New Roman"/>
          <w:sz w:val="24"/>
          <w:szCs w:val="24"/>
          <w:lang w:eastAsia="tr-TR"/>
        </w:rPr>
        <w:t xml:space="preserve"> </w:t>
      </w:r>
      <w:r w:rsidR="00E34308" w:rsidRPr="006F1574">
        <w:rPr>
          <w:rFonts w:ascii="Times New Roman" w:eastAsia="Times New Roman" w:hAnsi="Times New Roman" w:cs="Times New Roman"/>
          <w:sz w:val="24"/>
          <w:szCs w:val="24"/>
          <w:lang w:eastAsia="tr-TR"/>
        </w:rPr>
        <w:t>yatay ve düşey taşıma,</w:t>
      </w:r>
      <w:r w:rsidR="00D31198" w:rsidRPr="006F1574">
        <w:rPr>
          <w:rFonts w:ascii="Times New Roman" w:eastAsia="Times New Roman" w:hAnsi="Times New Roman" w:cs="Times New Roman"/>
          <w:sz w:val="24"/>
          <w:szCs w:val="24"/>
          <w:lang w:eastAsia="tr-TR"/>
        </w:rPr>
        <w:t xml:space="preserve"> </w:t>
      </w:r>
      <w:r w:rsidR="00E34308" w:rsidRPr="006F1574">
        <w:rPr>
          <w:rFonts w:ascii="Times New Roman" w:eastAsia="Times New Roman" w:hAnsi="Times New Roman" w:cs="Times New Roman"/>
          <w:sz w:val="24"/>
          <w:szCs w:val="24"/>
          <w:lang w:eastAsia="tr-TR"/>
        </w:rPr>
        <w:t>boşaltma,</w:t>
      </w:r>
      <w:r w:rsidR="00D31198" w:rsidRPr="006F1574">
        <w:rPr>
          <w:rFonts w:ascii="Times New Roman" w:eastAsia="Times New Roman" w:hAnsi="Times New Roman" w:cs="Times New Roman"/>
          <w:sz w:val="24"/>
          <w:szCs w:val="24"/>
          <w:lang w:eastAsia="tr-TR"/>
        </w:rPr>
        <w:t xml:space="preserve"> </w:t>
      </w:r>
      <w:r w:rsidR="00E34308" w:rsidRPr="006F1574">
        <w:rPr>
          <w:rFonts w:ascii="Times New Roman" w:eastAsia="Times New Roman" w:hAnsi="Times New Roman" w:cs="Times New Roman"/>
          <w:sz w:val="24"/>
          <w:szCs w:val="24"/>
          <w:lang w:eastAsia="tr-TR"/>
        </w:rPr>
        <w:t>her</w:t>
      </w:r>
      <w:r w:rsidR="00D31198" w:rsidRPr="006F1574">
        <w:rPr>
          <w:rFonts w:ascii="Times New Roman" w:eastAsia="Times New Roman" w:hAnsi="Times New Roman" w:cs="Times New Roman"/>
          <w:sz w:val="24"/>
          <w:szCs w:val="24"/>
          <w:lang w:eastAsia="tr-TR"/>
        </w:rPr>
        <w:t xml:space="preserve"> </w:t>
      </w:r>
      <w:r w:rsidR="00E34308" w:rsidRPr="006F1574">
        <w:rPr>
          <w:rFonts w:ascii="Times New Roman" w:eastAsia="Times New Roman" w:hAnsi="Times New Roman" w:cs="Times New Roman"/>
          <w:sz w:val="24"/>
          <w:szCs w:val="24"/>
          <w:lang w:eastAsia="tr-TR"/>
        </w:rPr>
        <w:t>türlü işçilik,</w:t>
      </w:r>
      <w:r w:rsidR="00D31198" w:rsidRPr="006F1574">
        <w:rPr>
          <w:rFonts w:ascii="Times New Roman" w:eastAsia="Times New Roman" w:hAnsi="Times New Roman" w:cs="Times New Roman"/>
          <w:sz w:val="24"/>
          <w:szCs w:val="24"/>
          <w:lang w:eastAsia="tr-TR"/>
        </w:rPr>
        <w:t xml:space="preserve"> </w:t>
      </w:r>
      <w:r w:rsidR="00E34308" w:rsidRPr="006F1574">
        <w:rPr>
          <w:rFonts w:ascii="Times New Roman" w:eastAsia="Times New Roman" w:hAnsi="Times New Roman" w:cs="Times New Roman"/>
          <w:sz w:val="24"/>
          <w:szCs w:val="24"/>
          <w:lang w:eastAsia="tr-TR"/>
        </w:rPr>
        <w:t>araç ve giderleri,</w:t>
      </w:r>
      <w:r w:rsidR="00D31198" w:rsidRPr="006F1574">
        <w:rPr>
          <w:rFonts w:ascii="Times New Roman" w:eastAsia="Times New Roman" w:hAnsi="Times New Roman" w:cs="Times New Roman"/>
          <w:sz w:val="24"/>
          <w:szCs w:val="24"/>
          <w:lang w:eastAsia="tr-TR"/>
        </w:rPr>
        <w:t xml:space="preserve"> </w:t>
      </w:r>
      <w:proofErr w:type="gramStart"/>
      <w:r w:rsidR="00E34308" w:rsidRPr="006F1574">
        <w:rPr>
          <w:rFonts w:ascii="Times New Roman" w:eastAsia="Times New Roman" w:hAnsi="Times New Roman" w:cs="Times New Roman"/>
          <w:sz w:val="24"/>
          <w:szCs w:val="24"/>
          <w:lang w:eastAsia="tr-TR"/>
        </w:rPr>
        <w:t>müteahhit</w:t>
      </w:r>
      <w:proofErr w:type="gramEnd"/>
      <w:r w:rsidR="00E34308" w:rsidRPr="006F1574">
        <w:rPr>
          <w:rFonts w:ascii="Times New Roman" w:eastAsia="Times New Roman" w:hAnsi="Times New Roman" w:cs="Times New Roman"/>
          <w:sz w:val="24"/>
          <w:szCs w:val="24"/>
          <w:lang w:eastAsia="tr-TR"/>
        </w:rPr>
        <w:t xml:space="preserve"> genel giderleri ve karı dahildir.</w:t>
      </w:r>
    </w:p>
    <w:p w:rsidR="00E34308" w:rsidRPr="006F1574" w:rsidRDefault="00E34308"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w:t>
      </w:r>
      <w:r w:rsidR="00B12CED" w:rsidRPr="006F1574">
        <w:rPr>
          <w:rFonts w:ascii="Times New Roman" w:eastAsia="Times New Roman" w:hAnsi="Times New Roman" w:cs="Times New Roman"/>
          <w:sz w:val="24"/>
          <w:szCs w:val="24"/>
          <w:lang w:eastAsia="tr-TR"/>
        </w:rPr>
        <w:t>9</w:t>
      </w:r>
      <w:r w:rsidRPr="006F1574">
        <w:rPr>
          <w:rFonts w:ascii="Times New Roman" w:eastAsia="Times New Roman" w:hAnsi="Times New Roman" w:cs="Times New Roman"/>
          <w:sz w:val="24"/>
          <w:szCs w:val="24"/>
          <w:lang w:eastAsia="tr-TR"/>
        </w:rPr>
        <w:t>-Yıkımı yapılacak binalarda zemin altındaki katlar</w:t>
      </w:r>
      <w:r w:rsidR="00646C19">
        <w:rPr>
          <w:rFonts w:ascii="Times New Roman" w:eastAsia="Times New Roman" w:hAnsi="Times New Roman" w:cs="Times New Roman"/>
          <w:sz w:val="24"/>
          <w:szCs w:val="24"/>
          <w:lang w:eastAsia="tr-TR"/>
        </w:rPr>
        <w:t xml:space="preserve"> </w:t>
      </w:r>
      <w:proofErr w:type="gramStart"/>
      <w:r w:rsidRPr="006F1574">
        <w:rPr>
          <w:rFonts w:ascii="Times New Roman" w:eastAsia="Times New Roman" w:hAnsi="Times New Roman" w:cs="Times New Roman"/>
          <w:sz w:val="24"/>
          <w:szCs w:val="24"/>
          <w:lang w:eastAsia="tr-TR"/>
        </w:rPr>
        <w:t>dahil</w:t>
      </w:r>
      <w:proofErr w:type="gramEnd"/>
      <w:r w:rsidRPr="006F1574">
        <w:rPr>
          <w:rFonts w:ascii="Times New Roman" w:eastAsia="Times New Roman" w:hAnsi="Times New Roman" w:cs="Times New Roman"/>
          <w:sz w:val="24"/>
          <w:szCs w:val="24"/>
          <w:lang w:eastAsia="tr-TR"/>
        </w:rPr>
        <w:t xml:space="preserve"> tümünün yıkımı yapılacaktır.</w:t>
      </w:r>
    </w:p>
    <w:p w:rsidR="00E34308" w:rsidRPr="006F1574" w:rsidRDefault="00E34308"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1</w:t>
      </w:r>
      <w:r w:rsidR="00B12CED" w:rsidRPr="006F1574">
        <w:rPr>
          <w:rFonts w:ascii="Times New Roman" w:eastAsia="Times New Roman" w:hAnsi="Times New Roman" w:cs="Times New Roman"/>
          <w:sz w:val="24"/>
          <w:szCs w:val="24"/>
          <w:lang w:eastAsia="tr-TR"/>
        </w:rPr>
        <w:t>0</w:t>
      </w:r>
      <w:r w:rsidR="006659C6">
        <w:rPr>
          <w:rFonts w:ascii="Times New Roman" w:eastAsia="Times New Roman" w:hAnsi="Times New Roman" w:cs="Times New Roman"/>
          <w:sz w:val="24"/>
          <w:szCs w:val="24"/>
          <w:lang w:eastAsia="tr-TR"/>
        </w:rPr>
        <w:t>-Yıkım</w:t>
      </w:r>
      <w:r w:rsidRPr="006F1574">
        <w:rPr>
          <w:rFonts w:ascii="Times New Roman" w:eastAsia="Times New Roman" w:hAnsi="Times New Roman" w:cs="Times New Roman"/>
          <w:sz w:val="24"/>
          <w:szCs w:val="24"/>
          <w:lang w:eastAsia="tr-TR"/>
        </w:rPr>
        <w:t xml:space="preserve"> sonrasında oluşacak çukurlar uygun bir dolgu malzemesi ile doldurulacaktır.</w:t>
      </w:r>
    </w:p>
    <w:p w:rsidR="00EA36D2" w:rsidRDefault="00E34308" w:rsidP="00B12CE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F1574">
        <w:rPr>
          <w:rFonts w:ascii="Times New Roman" w:eastAsia="Times New Roman" w:hAnsi="Times New Roman" w:cs="Times New Roman"/>
          <w:sz w:val="24"/>
          <w:szCs w:val="24"/>
          <w:lang w:eastAsia="tr-TR"/>
        </w:rPr>
        <w:t xml:space="preserve">     1</w:t>
      </w:r>
      <w:r w:rsidR="00B12CED" w:rsidRPr="006F1574">
        <w:rPr>
          <w:rFonts w:ascii="Times New Roman" w:eastAsia="Times New Roman" w:hAnsi="Times New Roman" w:cs="Times New Roman"/>
          <w:sz w:val="24"/>
          <w:szCs w:val="24"/>
          <w:lang w:eastAsia="tr-TR"/>
        </w:rPr>
        <w:t>1</w:t>
      </w:r>
      <w:r w:rsidRPr="006F1574">
        <w:rPr>
          <w:rFonts w:ascii="Times New Roman" w:eastAsia="Times New Roman" w:hAnsi="Times New Roman" w:cs="Times New Roman"/>
          <w:sz w:val="24"/>
          <w:szCs w:val="24"/>
          <w:lang w:eastAsia="tr-TR"/>
        </w:rPr>
        <w:t>-Yapılacak işler mahal listesinde belirtilmiş olan iş kal</w:t>
      </w:r>
      <w:r w:rsidR="00D31198" w:rsidRPr="006F1574">
        <w:rPr>
          <w:rFonts w:ascii="Times New Roman" w:eastAsia="Times New Roman" w:hAnsi="Times New Roman" w:cs="Times New Roman"/>
          <w:sz w:val="24"/>
          <w:szCs w:val="24"/>
          <w:lang w:eastAsia="tr-TR"/>
        </w:rPr>
        <w:t>em</w:t>
      </w:r>
      <w:r w:rsidRPr="006F1574">
        <w:rPr>
          <w:rFonts w:ascii="Times New Roman" w:eastAsia="Times New Roman" w:hAnsi="Times New Roman" w:cs="Times New Roman"/>
          <w:sz w:val="24"/>
          <w:szCs w:val="24"/>
          <w:lang w:eastAsia="tr-TR"/>
        </w:rPr>
        <w:t>leri teknik tanımlarına,</w:t>
      </w:r>
      <w:r w:rsidR="00D31198" w:rsidRPr="006F1574">
        <w:rPr>
          <w:rFonts w:ascii="Times New Roman" w:eastAsia="Times New Roman" w:hAnsi="Times New Roman" w:cs="Times New Roman"/>
          <w:sz w:val="24"/>
          <w:szCs w:val="24"/>
          <w:lang w:eastAsia="tr-TR"/>
        </w:rPr>
        <w:t xml:space="preserve"> </w:t>
      </w:r>
      <w:r w:rsidRPr="006F1574">
        <w:rPr>
          <w:rFonts w:ascii="Times New Roman" w:eastAsia="Times New Roman" w:hAnsi="Times New Roman" w:cs="Times New Roman"/>
          <w:sz w:val="24"/>
          <w:szCs w:val="24"/>
          <w:lang w:eastAsia="tr-TR"/>
        </w:rPr>
        <w:t xml:space="preserve">özel fiyat tanımlarına ve birim fiyat tariflerinde belirtilen tanımlara uygun olarak yapılacaktır.  </w:t>
      </w:r>
    </w:p>
    <w:p w:rsidR="009A04F2" w:rsidRDefault="009A04F2" w:rsidP="009A04F2">
      <w:pPr>
        <w:spacing w:before="100" w:beforeAutospacing="1" w:after="100" w:afterAutospacing="1" w:line="240" w:lineRule="auto"/>
        <w:ind w:left="2832" w:firstLine="708"/>
        <w:jc w:val="both"/>
        <w:rPr>
          <w:rFonts w:ascii="Times New Roman" w:eastAsia="Times New Roman" w:hAnsi="Times New Roman" w:cs="Times New Roman"/>
          <w:sz w:val="24"/>
          <w:szCs w:val="24"/>
          <w:lang w:eastAsia="tr-TR"/>
        </w:rPr>
      </w:pPr>
    </w:p>
    <w:p w:rsidR="009A04F2" w:rsidRDefault="003E714C" w:rsidP="00144E1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E7904">
        <w:rPr>
          <w:b/>
          <w:bCs/>
          <w:noProof/>
          <w:color w:val="000000"/>
          <w:lang w:eastAsia="tr-TR"/>
        </w:rPr>
        <mc:AlternateContent>
          <mc:Choice Requires="wps">
            <w:drawing>
              <wp:anchor distT="0" distB="0" distL="114300" distR="114300" simplePos="0" relativeHeight="251657216" behindDoc="0" locked="0" layoutInCell="1" allowOverlap="1" wp14:anchorId="3DE07089" wp14:editId="664A05EB">
                <wp:simplePos x="0" y="0"/>
                <wp:positionH relativeFrom="margin">
                  <wp:align>left</wp:align>
                </wp:positionH>
                <wp:positionV relativeFrom="paragraph">
                  <wp:posOffset>24130</wp:posOffset>
                </wp:positionV>
                <wp:extent cx="1381125" cy="1403985"/>
                <wp:effectExtent l="0" t="0" r="0" b="571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9A04F2" w:rsidRPr="007E7904" w:rsidRDefault="009A04F2" w:rsidP="009A04F2">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07089" id="_x0000_t202" coordsize="21600,21600" o:spt="202" path="m,l,21600r21600,l21600,xe">
                <v:stroke joinstyle="miter"/>
                <v:path gradientshapeok="t" o:connecttype="rect"/>
              </v:shapetype>
              <v:shape id="Metin Kutusu 2" o:spid="_x0000_s1026" type="#_x0000_t202" style="position:absolute;left:0;text-align:left;margin-left:0;margin-top:1.9pt;width:108.75pt;height:110.5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" filled="f" stroked="f">
                <v:textbox style="mso-fit-shape-to-text:t">
                  <w:txbxContent>
                    <w:p w:rsidR="009A04F2" w:rsidRPr="007E7904" w:rsidRDefault="009A04F2" w:rsidP="009A04F2">
                      <w:pPr>
                        <w:spacing w:after="0" w:line="240" w:lineRule="auto"/>
                        <w:jc w:val="center"/>
                        <w:rPr>
                          <w:rFonts w:ascii="Times New Roman" w:hAnsi="Times New Roman" w:cs="Times New Roman"/>
                        </w:rPr>
                      </w:pPr>
                    </w:p>
                  </w:txbxContent>
                </v:textbox>
                <w10:wrap anchorx="margin"/>
              </v:shape>
            </w:pict>
          </mc:Fallback>
        </mc:AlternateContent>
      </w:r>
      <w:r w:rsidR="00144E11">
        <w:rPr>
          <w:rFonts w:ascii="Times New Roman" w:eastAsia="Times New Roman" w:hAnsi="Times New Roman" w:cs="Times New Roman"/>
          <w:b/>
          <w:sz w:val="24"/>
          <w:szCs w:val="24"/>
          <w:lang w:eastAsia="tr-TR"/>
        </w:rPr>
        <w:t xml:space="preserve">                           </w:t>
      </w:r>
      <w:r w:rsidR="009A04F2" w:rsidRPr="007E7904">
        <w:rPr>
          <w:b/>
          <w:bCs/>
          <w:noProof/>
          <w:color w:val="000000"/>
          <w:lang w:eastAsia="tr-TR"/>
        </w:rPr>
        <mc:AlternateContent>
          <mc:Choice Requires="wps">
            <w:drawing>
              <wp:anchor distT="0" distB="0" distL="114300" distR="114300" simplePos="0" relativeHeight="251658240" behindDoc="0" locked="0" layoutInCell="1" allowOverlap="1" wp14:anchorId="0CB7A0E4" wp14:editId="7BA3F828">
                <wp:simplePos x="0" y="0"/>
                <wp:positionH relativeFrom="column">
                  <wp:posOffset>2157730</wp:posOffset>
                </wp:positionH>
                <wp:positionV relativeFrom="paragraph">
                  <wp:posOffset>90805</wp:posOffset>
                </wp:positionV>
                <wp:extent cx="1381125" cy="1403985"/>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9A04F2" w:rsidRPr="007E7904" w:rsidRDefault="009A04F2" w:rsidP="009A04F2">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7A0E4" id="_x0000_s1027" type="#_x0000_t202" style="position:absolute;left:0;text-align:left;margin-left:169.9pt;margin-top:7.15pt;width:108.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" filled="f" stroked="f">
                <v:textbox style="mso-fit-shape-to-text:t">
                  <w:txbxContent>
                    <w:p w:rsidR="009A04F2" w:rsidRPr="007E7904" w:rsidRDefault="009A04F2" w:rsidP="009A04F2">
                      <w:pPr>
                        <w:spacing w:after="0" w:line="240" w:lineRule="auto"/>
                        <w:jc w:val="center"/>
                        <w:rPr>
                          <w:rFonts w:ascii="Times New Roman" w:hAnsi="Times New Roman" w:cs="Times New Roman"/>
                        </w:rPr>
                      </w:pPr>
                    </w:p>
                  </w:txbxContent>
                </v:textbox>
              </v:shape>
            </w:pict>
          </mc:Fallback>
        </mc:AlternateContent>
      </w:r>
      <w:r w:rsidR="00144E11">
        <w:rPr>
          <w:rFonts w:ascii="Times New Roman" w:eastAsia="Times New Roman" w:hAnsi="Times New Roman" w:cs="Times New Roman"/>
          <w:b/>
          <w:sz w:val="24"/>
          <w:szCs w:val="24"/>
          <w:lang w:eastAsia="tr-TR"/>
        </w:rPr>
        <w:t xml:space="preserve">                                                        </w:t>
      </w:r>
    </w:p>
    <w:p w:rsidR="009A04F2" w:rsidRDefault="009A04F2" w:rsidP="009A04F2">
      <w:pPr>
        <w:rPr>
          <w:rFonts w:ascii="Times New Roman" w:eastAsia="Times New Roman" w:hAnsi="Times New Roman" w:cs="Times New Roman"/>
          <w:sz w:val="24"/>
          <w:szCs w:val="24"/>
          <w:lang w:eastAsia="tr-TR"/>
        </w:rPr>
      </w:pPr>
    </w:p>
    <w:p w:rsidR="009A04F2" w:rsidRDefault="009A04F2" w:rsidP="009A04F2">
      <w:pPr>
        <w:rPr>
          <w:rFonts w:ascii="Times New Roman" w:eastAsia="Times New Roman" w:hAnsi="Times New Roman" w:cs="Times New Roman"/>
          <w:sz w:val="24"/>
          <w:szCs w:val="24"/>
          <w:lang w:eastAsia="tr-TR"/>
        </w:rPr>
      </w:pPr>
    </w:p>
    <w:p w:rsidR="00144E11" w:rsidRDefault="00144E11" w:rsidP="009A04F2">
      <w:pPr>
        <w:rPr>
          <w:rFonts w:ascii="Times New Roman" w:eastAsia="Times New Roman" w:hAnsi="Times New Roman" w:cs="Times New Roman"/>
          <w:sz w:val="24"/>
          <w:szCs w:val="24"/>
          <w:lang w:eastAsia="tr-TR"/>
        </w:rPr>
      </w:pPr>
    </w:p>
    <w:p w:rsidR="009A04F2" w:rsidRDefault="009A04F2" w:rsidP="009A04F2">
      <w:pPr>
        <w:rPr>
          <w:rFonts w:ascii="Times New Roman" w:eastAsia="Times New Roman" w:hAnsi="Times New Roman" w:cs="Times New Roman"/>
          <w:sz w:val="24"/>
          <w:szCs w:val="24"/>
          <w:lang w:eastAsia="tr-TR"/>
        </w:rPr>
      </w:pPr>
      <w:r w:rsidRPr="007E7904">
        <w:rPr>
          <w:b/>
          <w:bCs/>
          <w:noProof/>
          <w:color w:val="000000"/>
          <w:lang w:eastAsia="tr-TR"/>
        </w:rPr>
        <mc:AlternateContent>
          <mc:Choice Requires="wps">
            <w:drawing>
              <wp:anchor distT="0" distB="0" distL="114300" distR="114300" simplePos="0" relativeHeight="251661312" behindDoc="0" locked="0" layoutInCell="1" allowOverlap="1" wp14:anchorId="2AFB8486" wp14:editId="0E17E538">
                <wp:simplePos x="0" y="0"/>
                <wp:positionH relativeFrom="column">
                  <wp:posOffset>776605</wp:posOffset>
                </wp:positionH>
                <wp:positionV relativeFrom="paragraph">
                  <wp:posOffset>185420</wp:posOffset>
                </wp:positionV>
                <wp:extent cx="1381125" cy="1403985"/>
                <wp:effectExtent l="0" t="0" r="0" b="571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9A04F2" w:rsidRPr="007E7904" w:rsidRDefault="009A04F2" w:rsidP="009A04F2">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FB8486" id="_x0000_s1028" type="#_x0000_t202" style="position:absolute;margin-left:61.15pt;margin-top:14.6pt;width:10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" filled="f" stroked="f">
                <v:textbox style="mso-fit-shape-to-text:t">
                  <w:txbxContent>
                    <w:p w:rsidR="009A04F2" w:rsidRPr="007E7904" w:rsidRDefault="009A04F2" w:rsidP="009A04F2">
                      <w:pPr>
                        <w:spacing w:after="0" w:line="240" w:lineRule="auto"/>
                        <w:jc w:val="center"/>
                        <w:rPr>
                          <w:rFonts w:ascii="Times New Roman" w:hAnsi="Times New Roman" w:cs="Times New Roman"/>
                        </w:rPr>
                      </w:pPr>
                    </w:p>
                  </w:txbxContent>
                </v:textbox>
              </v:shape>
            </w:pict>
          </mc:Fallback>
        </mc:AlternateContent>
      </w:r>
    </w:p>
    <w:p w:rsidR="009A04F2" w:rsidRDefault="009A04F2" w:rsidP="009A04F2">
      <w:pPr>
        <w:rPr>
          <w:rFonts w:ascii="Times New Roman" w:eastAsia="Times New Roman" w:hAnsi="Times New Roman" w:cs="Times New Roman"/>
          <w:sz w:val="24"/>
          <w:szCs w:val="24"/>
          <w:lang w:eastAsia="tr-TR"/>
        </w:rPr>
      </w:pPr>
    </w:p>
    <w:p w:rsidR="009A04F2" w:rsidRDefault="009A04F2" w:rsidP="00144E11">
      <w:pPr>
        <w:jc w:val="center"/>
        <w:rPr>
          <w:rFonts w:ascii="Times New Roman" w:eastAsia="Times New Roman" w:hAnsi="Times New Roman" w:cs="Times New Roman"/>
          <w:sz w:val="24"/>
          <w:szCs w:val="24"/>
          <w:lang w:eastAsia="tr-TR"/>
        </w:rPr>
      </w:pPr>
    </w:p>
    <w:p w:rsidR="009A04F2" w:rsidRPr="008E2816" w:rsidRDefault="009A04F2" w:rsidP="009A04F2">
      <w:pPr>
        <w:rPr>
          <w:rFonts w:ascii="Times New Roman" w:eastAsia="Times New Roman" w:hAnsi="Times New Roman" w:cs="Times New Roman"/>
          <w:sz w:val="24"/>
          <w:szCs w:val="24"/>
          <w:lang w:eastAsia="tr-TR"/>
        </w:rPr>
      </w:pPr>
      <w:r w:rsidRPr="007E7904">
        <w:rPr>
          <w:b/>
          <w:bCs/>
          <w:noProof/>
          <w:color w:val="000000"/>
          <w:lang w:eastAsia="tr-TR"/>
        </w:rPr>
        <mc:AlternateContent>
          <mc:Choice Requires="wps">
            <w:drawing>
              <wp:anchor distT="0" distB="0" distL="114300" distR="114300" simplePos="0" relativeHeight="251660288" behindDoc="0" locked="0" layoutInCell="1" allowOverlap="1" wp14:anchorId="45C15555" wp14:editId="24F37C5E">
                <wp:simplePos x="0" y="0"/>
                <wp:positionH relativeFrom="column">
                  <wp:posOffset>2005330</wp:posOffset>
                </wp:positionH>
                <wp:positionV relativeFrom="paragraph">
                  <wp:posOffset>800100</wp:posOffset>
                </wp:positionV>
                <wp:extent cx="1381125" cy="1403985"/>
                <wp:effectExtent l="0" t="0" r="0" b="190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9A04F2" w:rsidRDefault="009A04F2" w:rsidP="009A04F2">
                            <w:pPr>
                              <w:spacing w:after="0" w:line="240" w:lineRule="auto"/>
                              <w:jc w:val="center"/>
                              <w:rPr>
                                <w:rFonts w:ascii="Times New Roman" w:hAnsi="Times New Roman" w:cs="Times New Roman"/>
                                <w:b/>
                              </w:rPr>
                            </w:pPr>
                          </w:p>
                          <w:p w:rsidR="009A04F2" w:rsidRDefault="009A04F2" w:rsidP="009A04F2">
                            <w:pPr>
                              <w:spacing w:after="0" w:line="240" w:lineRule="auto"/>
                              <w:jc w:val="center"/>
                              <w:rPr>
                                <w:rFonts w:ascii="Times New Roman" w:hAnsi="Times New Roman" w:cs="Times New Roman"/>
                                <w:b/>
                              </w:rPr>
                            </w:pPr>
                          </w:p>
                          <w:p w:rsidR="009A04F2" w:rsidRPr="007E7904" w:rsidRDefault="009A04F2" w:rsidP="009A04F2">
                            <w:pPr>
                              <w:spacing w:after="0" w:line="240" w:lineRule="auto"/>
                              <w:jc w:val="center"/>
                              <w:rPr>
                                <w:rFonts w:ascii="Times New Roman" w:hAnsi="Times New Roman" w:cs="Times New Roman"/>
                                <w:b/>
                              </w:rPr>
                            </w:pPr>
                          </w:p>
                          <w:p w:rsidR="009A04F2" w:rsidRPr="007E7904" w:rsidRDefault="009A04F2" w:rsidP="009A04F2">
                            <w:pPr>
                              <w:spacing w:after="0" w:line="240" w:lineRule="auto"/>
                              <w:jc w:val="center"/>
                              <w:rPr>
                                <w:rFonts w:ascii="Times New Roman" w:hAnsi="Times New Roman" w:cs="Times New Roman"/>
                                <w:b/>
                              </w:rPr>
                            </w:pPr>
                          </w:p>
                          <w:p w:rsidR="009A04F2" w:rsidRDefault="009A04F2" w:rsidP="009A04F2">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15555" id="_x0000_s1029" type="#_x0000_t202" style="position:absolute;margin-left:157.9pt;margin-top:63pt;width:108.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" filled="f" stroked="f">
                <v:textbox style="mso-fit-shape-to-text:t">
                  <w:txbxContent>
                    <w:p w:rsidR="009A04F2" w:rsidRDefault="009A04F2" w:rsidP="009A04F2">
                      <w:pPr>
                        <w:spacing w:after="0" w:line="240" w:lineRule="auto"/>
                        <w:jc w:val="center"/>
                        <w:rPr>
                          <w:rFonts w:ascii="Times New Roman" w:hAnsi="Times New Roman" w:cs="Times New Roman"/>
                          <w:b/>
                        </w:rPr>
                      </w:pPr>
                    </w:p>
                    <w:p w:rsidR="009A04F2" w:rsidRDefault="009A04F2" w:rsidP="009A04F2">
                      <w:pPr>
                        <w:spacing w:after="0" w:line="240" w:lineRule="auto"/>
                        <w:jc w:val="center"/>
                        <w:rPr>
                          <w:rFonts w:ascii="Times New Roman" w:hAnsi="Times New Roman" w:cs="Times New Roman"/>
                          <w:b/>
                        </w:rPr>
                      </w:pPr>
                    </w:p>
                    <w:p w:rsidR="009A04F2" w:rsidRPr="007E7904" w:rsidRDefault="009A04F2" w:rsidP="009A04F2">
                      <w:pPr>
                        <w:spacing w:after="0" w:line="240" w:lineRule="auto"/>
                        <w:jc w:val="center"/>
                        <w:rPr>
                          <w:rFonts w:ascii="Times New Roman" w:hAnsi="Times New Roman" w:cs="Times New Roman"/>
                          <w:b/>
                        </w:rPr>
                      </w:pPr>
                    </w:p>
                    <w:p w:rsidR="009A04F2" w:rsidRPr="007E7904" w:rsidRDefault="009A04F2" w:rsidP="009A04F2">
                      <w:pPr>
                        <w:spacing w:after="0" w:line="240" w:lineRule="auto"/>
                        <w:jc w:val="center"/>
                        <w:rPr>
                          <w:rFonts w:ascii="Times New Roman" w:hAnsi="Times New Roman" w:cs="Times New Roman"/>
                          <w:b/>
                        </w:rPr>
                      </w:pPr>
                    </w:p>
                    <w:p w:rsidR="009A04F2" w:rsidRDefault="009A04F2" w:rsidP="009A04F2">
                      <w:pPr>
                        <w:spacing w:after="0" w:line="240" w:lineRule="auto"/>
                        <w:jc w:val="center"/>
                      </w:pPr>
                    </w:p>
                  </w:txbxContent>
                </v:textbox>
              </v:shape>
            </w:pict>
          </mc:Fallback>
        </mc:AlternateContent>
      </w:r>
    </w:p>
    <w:p w:rsidR="008E2816" w:rsidRPr="008E2816" w:rsidRDefault="008E2816" w:rsidP="008E2816">
      <w:pPr>
        <w:rPr>
          <w:rFonts w:ascii="Times New Roman" w:eastAsia="Times New Roman" w:hAnsi="Times New Roman" w:cs="Times New Roman"/>
          <w:sz w:val="24"/>
          <w:szCs w:val="24"/>
          <w:lang w:eastAsia="tr-TR"/>
        </w:rPr>
      </w:pPr>
      <w:r w:rsidRPr="007E7904">
        <w:rPr>
          <w:b/>
          <w:bCs/>
          <w:noProof/>
          <w:color w:val="000000"/>
          <w:lang w:eastAsia="tr-TR"/>
        </w:rPr>
        <mc:AlternateContent>
          <mc:Choice Requires="wps">
            <w:drawing>
              <wp:anchor distT="0" distB="0" distL="114300" distR="114300" simplePos="0" relativeHeight="251665408" behindDoc="0" locked="0" layoutInCell="1" allowOverlap="1" wp14:anchorId="3C97DA6E" wp14:editId="28A37A3D">
                <wp:simplePos x="0" y="0"/>
                <wp:positionH relativeFrom="column">
                  <wp:posOffset>2005330</wp:posOffset>
                </wp:positionH>
                <wp:positionV relativeFrom="paragraph">
                  <wp:posOffset>800100</wp:posOffset>
                </wp:positionV>
                <wp:extent cx="1381125" cy="1403985"/>
                <wp:effectExtent l="0" t="0" r="0" b="190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noFill/>
                        <a:ln w="9525">
                          <a:noFill/>
                          <a:miter lim="800000"/>
                          <a:headEnd/>
                          <a:tailEnd/>
                        </a:ln>
                      </wps:spPr>
                      <wps:txbx>
                        <w:txbxContent>
                          <w:p w:rsidR="008E2816" w:rsidRDefault="008E2816" w:rsidP="008E2816">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7DA6E" id="_x0000_s1030" type="#_x0000_t202" style="position:absolute;margin-left:157.9pt;margin-top:63pt;width:108.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" filled="f" stroked="f">
                <v:textbox style="mso-fit-shape-to-text:t">
                  <w:txbxContent>
                    <w:p w:rsidR="008E2816" w:rsidRDefault="008E2816" w:rsidP="008E2816">
                      <w:pPr>
                        <w:spacing w:after="0" w:line="240" w:lineRule="auto"/>
                        <w:jc w:val="center"/>
                      </w:pPr>
                    </w:p>
                  </w:txbxContent>
                </v:textbox>
              </v:shape>
            </w:pict>
          </mc:Fallback>
        </mc:AlternateContent>
      </w:r>
    </w:p>
    <w:sectPr w:rsidR="008E2816" w:rsidRPr="008E28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96" w:rsidRDefault="00A57D96" w:rsidP="00F8187F">
      <w:pPr>
        <w:spacing w:after="0" w:line="240" w:lineRule="auto"/>
      </w:pPr>
      <w:r>
        <w:separator/>
      </w:r>
    </w:p>
  </w:endnote>
  <w:endnote w:type="continuationSeparator" w:id="0">
    <w:p w:rsidR="00A57D96" w:rsidRDefault="00A57D96" w:rsidP="00F8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653689"/>
      <w:docPartObj>
        <w:docPartGallery w:val="Page Numbers (Bottom of Page)"/>
        <w:docPartUnique/>
      </w:docPartObj>
    </w:sdtPr>
    <w:sdtContent>
      <w:p w:rsidR="00F8187F" w:rsidRDefault="00F8187F">
        <w:pPr>
          <w:pStyle w:val="Altbilgi"/>
          <w:jc w:val="right"/>
        </w:pPr>
        <w:r>
          <w:fldChar w:fldCharType="begin"/>
        </w:r>
        <w:r>
          <w:instrText>PAGE   \* MERGEFORMAT</w:instrText>
        </w:r>
        <w:r>
          <w:fldChar w:fldCharType="separate"/>
        </w:r>
        <w:r>
          <w:rPr>
            <w:noProof/>
          </w:rPr>
          <w:t>4</w:t>
        </w:r>
        <w:r>
          <w:fldChar w:fldCharType="end"/>
        </w:r>
      </w:p>
    </w:sdtContent>
  </w:sdt>
  <w:p w:rsidR="00F8187F" w:rsidRDefault="00F818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96" w:rsidRDefault="00A57D96" w:rsidP="00F8187F">
      <w:pPr>
        <w:spacing w:after="0" w:line="240" w:lineRule="auto"/>
      </w:pPr>
      <w:r>
        <w:separator/>
      </w:r>
    </w:p>
  </w:footnote>
  <w:footnote w:type="continuationSeparator" w:id="0">
    <w:p w:rsidR="00A57D96" w:rsidRDefault="00A57D96" w:rsidP="00F818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3A62126"/>
    <w:multiLevelType w:val="hybridMultilevel"/>
    <w:tmpl w:val="2E98FD02"/>
    <w:lvl w:ilvl="0" w:tplc="49E07432">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2121B8"/>
    <w:multiLevelType w:val="hybridMultilevel"/>
    <w:tmpl w:val="6EFC17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3E1FEC"/>
    <w:multiLevelType w:val="hybridMultilevel"/>
    <w:tmpl w:val="A91E4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E4"/>
    <w:rsid w:val="0002718C"/>
    <w:rsid w:val="000753AC"/>
    <w:rsid w:val="000872A4"/>
    <w:rsid w:val="000D65A3"/>
    <w:rsid w:val="001079E8"/>
    <w:rsid w:val="00144E11"/>
    <w:rsid w:val="00176AB1"/>
    <w:rsid w:val="00184E88"/>
    <w:rsid w:val="001B6769"/>
    <w:rsid w:val="001E2A5A"/>
    <w:rsid w:val="001E4466"/>
    <w:rsid w:val="002214D7"/>
    <w:rsid w:val="00274821"/>
    <w:rsid w:val="002E1A2B"/>
    <w:rsid w:val="003029EB"/>
    <w:rsid w:val="00324745"/>
    <w:rsid w:val="003353A0"/>
    <w:rsid w:val="0038451D"/>
    <w:rsid w:val="003852DE"/>
    <w:rsid w:val="003B30E8"/>
    <w:rsid w:val="003D646B"/>
    <w:rsid w:val="003E003A"/>
    <w:rsid w:val="003E714C"/>
    <w:rsid w:val="004012FD"/>
    <w:rsid w:val="00444FCB"/>
    <w:rsid w:val="004959E9"/>
    <w:rsid w:val="00496577"/>
    <w:rsid w:val="004B4A88"/>
    <w:rsid w:val="004C0D35"/>
    <w:rsid w:val="004E659D"/>
    <w:rsid w:val="00537053"/>
    <w:rsid w:val="005B0F31"/>
    <w:rsid w:val="005C30A9"/>
    <w:rsid w:val="005D7E3E"/>
    <w:rsid w:val="005E07D2"/>
    <w:rsid w:val="005F2586"/>
    <w:rsid w:val="00625C7B"/>
    <w:rsid w:val="00646C19"/>
    <w:rsid w:val="0066307F"/>
    <w:rsid w:val="006659C6"/>
    <w:rsid w:val="00677AE9"/>
    <w:rsid w:val="006B0B3E"/>
    <w:rsid w:val="006B42D0"/>
    <w:rsid w:val="006F1574"/>
    <w:rsid w:val="006F3103"/>
    <w:rsid w:val="00705F02"/>
    <w:rsid w:val="00754038"/>
    <w:rsid w:val="0078530B"/>
    <w:rsid w:val="007928DA"/>
    <w:rsid w:val="00793A76"/>
    <w:rsid w:val="00794402"/>
    <w:rsid w:val="007E7904"/>
    <w:rsid w:val="00803A7D"/>
    <w:rsid w:val="00805E7B"/>
    <w:rsid w:val="00824833"/>
    <w:rsid w:val="008407BE"/>
    <w:rsid w:val="00841D3E"/>
    <w:rsid w:val="00852628"/>
    <w:rsid w:val="00877C7A"/>
    <w:rsid w:val="00885917"/>
    <w:rsid w:val="008B040D"/>
    <w:rsid w:val="008B5136"/>
    <w:rsid w:val="008B75C7"/>
    <w:rsid w:val="008B7F54"/>
    <w:rsid w:val="008E2816"/>
    <w:rsid w:val="008E4FE7"/>
    <w:rsid w:val="008F04E6"/>
    <w:rsid w:val="008F1D30"/>
    <w:rsid w:val="00946E78"/>
    <w:rsid w:val="009621CD"/>
    <w:rsid w:val="009673B9"/>
    <w:rsid w:val="009762E8"/>
    <w:rsid w:val="009907F0"/>
    <w:rsid w:val="00996E37"/>
    <w:rsid w:val="00997CE5"/>
    <w:rsid w:val="009A04F2"/>
    <w:rsid w:val="009A2D93"/>
    <w:rsid w:val="009B4F9F"/>
    <w:rsid w:val="009C1DBA"/>
    <w:rsid w:val="009D1225"/>
    <w:rsid w:val="009D35C7"/>
    <w:rsid w:val="009D5DB7"/>
    <w:rsid w:val="00A10300"/>
    <w:rsid w:val="00A51959"/>
    <w:rsid w:val="00A57D96"/>
    <w:rsid w:val="00B0628A"/>
    <w:rsid w:val="00B12CED"/>
    <w:rsid w:val="00B31639"/>
    <w:rsid w:val="00BB1F0D"/>
    <w:rsid w:val="00BF147F"/>
    <w:rsid w:val="00C05E68"/>
    <w:rsid w:val="00C223C2"/>
    <w:rsid w:val="00C340FC"/>
    <w:rsid w:val="00C37AA2"/>
    <w:rsid w:val="00C52DBB"/>
    <w:rsid w:val="00CB004A"/>
    <w:rsid w:val="00CF1BBB"/>
    <w:rsid w:val="00CF3503"/>
    <w:rsid w:val="00D11011"/>
    <w:rsid w:val="00D15A13"/>
    <w:rsid w:val="00D31198"/>
    <w:rsid w:val="00D56CE4"/>
    <w:rsid w:val="00D71705"/>
    <w:rsid w:val="00DA03D5"/>
    <w:rsid w:val="00DA7082"/>
    <w:rsid w:val="00DD06E0"/>
    <w:rsid w:val="00DF1229"/>
    <w:rsid w:val="00E34308"/>
    <w:rsid w:val="00E44770"/>
    <w:rsid w:val="00E85872"/>
    <w:rsid w:val="00EA36D2"/>
    <w:rsid w:val="00EC4E40"/>
    <w:rsid w:val="00ED436B"/>
    <w:rsid w:val="00EF1476"/>
    <w:rsid w:val="00EF6ABF"/>
    <w:rsid w:val="00EF7E51"/>
    <w:rsid w:val="00F637B5"/>
    <w:rsid w:val="00F8187F"/>
    <w:rsid w:val="00F919B0"/>
    <w:rsid w:val="00FA0A7D"/>
    <w:rsid w:val="00FD533D"/>
    <w:rsid w:val="00FD6113"/>
    <w:rsid w:val="00FE3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581E7-8296-4AC9-A3A2-9AAAAE9E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7E79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7904"/>
    <w:rPr>
      <w:rFonts w:ascii="Tahoma" w:hAnsi="Tahoma" w:cs="Tahoma"/>
      <w:sz w:val="16"/>
      <w:szCs w:val="16"/>
    </w:rPr>
  </w:style>
  <w:style w:type="paragraph" w:customStyle="1" w:styleId="metin">
    <w:name w:val="metin"/>
    <w:basedOn w:val="Normal"/>
    <w:rsid w:val="008248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818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187F"/>
  </w:style>
  <w:style w:type="paragraph" w:styleId="Altbilgi">
    <w:name w:val="footer"/>
    <w:basedOn w:val="Normal"/>
    <w:link w:val="AltbilgiChar"/>
    <w:uiPriority w:val="99"/>
    <w:unhideWhenUsed/>
    <w:rsid w:val="00F818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860627268">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387991234">
      <w:bodyDiv w:val="1"/>
      <w:marLeft w:val="0"/>
      <w:marRight w:val="0"/>
      <w:marTop w:val="0"/>
      <w:marBottom w:val="0"/>
      <w:divBdr>
        <w:top w:val="none" w:sz="0" w:space="0" w:color="auto"/>
        <w:left w:val="none" w:sz="0" w:space="0" w:color="auto"/>
        <w:bottom w:val="none" w:sz="0" w:space="0" w:color="auto"/>
        <w:right w:val="none" w:sz="0" w:space="0" w:color="auto"/>
      </w:divBdr>
    </w:div>
    <w:div w:id="1701936636">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59AC-59B4-4BFF-8CE3-BD8E3CF7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1547</Words>
  <Characters>8823</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Windows</cp:lastModifiedBy>
  <cp:revision>4</cp:revision>
  <cp:lastPrinted>2023-08-04T11:19:00Z</cp:lastPrinted>
  <dcterms:created xsi:type="dcterms:W3CDTF">2025-03-24T05:27:00Z</dcterms:created>
  <dcterms:modified xsi:type="dcterms:W3CDTF">2025-03-24T08:38:00Z</dcterms:modified>
</cp:coreProperties>
</file>